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Spec="center" w:tblpY="-1440"/>
        <w:tblW w:w="15107" w:type="dxa"/>
        <w:tblLayout w:type="fixed"/>
        <w:tblLook w:val="04A0" w:firstRow="1" w:lastRow="0" w:firstColumn="1" w:lastColumn="0" w:noHBand="0" w:noVBand="1"/>
      </w:tblPr>
      <w:tblGrid>
        <w:gridCol w:w="1641"/>
        <w:gridCol w:w="1559"/>
        <w:gridCol w:w="850"/>
        <w:gridCol w:w="709"/>
        <w:gridCol w:w="709"/>
        <w:gridCol w:w="6237"/>
        <w:gridCol w:w="992"/>
        <w:gridCol w:w="2410"/>
      </w:tblGrid>
      <w:tr w:rsidR="00B95F4E" w:rsidRPr="00B95F4E" w14:paraId="4DF64C1F" w14:textId="77777777" w:rsidTr="00B95F4E">
        <w:trPr>
          <w:trHeight w:val="285"/>
        </w:trPr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6836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C2C8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551F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76F6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91B4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9603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  <w:p w14:paraId="35ED18D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FABED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3948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</w:tr>
      <w:tr w:rsidR="00B95F4E" w:rsidRPr="00B95F4E" w14:paraId="4AA0DC29" w14:textId="77777777" w:rsidTr="00B95F4E">
        <w:trPr>
          <w:trHeight w:val="450"/>
        </w:trPr>
        <w:tc>
          <w:tcPr>
            <w:tcW w:w="151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8EAADB" w:themeFill="accent1" w:themeFillTint="99"/>
            <w:noWrap/>
            <w:vAlign w:val="center"/>
            <w:hideMark/>
          </w:tcPr>
          <w:p w14:paraId="7CD320D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หลักสูตรที่รับการประเมินคุณภาพการศึกษาภายใน</w:t>
            </w: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 xml:space="preserve">ปีการศึกษา </w:t>
            </w: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2567</w:t>
            </w:r>
          </w:p>
        </w:tc>
      </w:tr>
      <w:tr w:rsidR="00B95F4E" w:rsidRPr="00B95F4E" w14:paraId="49E38E03" w14:textId="77777777" w:rsidTr="00B95F4E">
        <w:trPr>
          <w:trHeight w:val="255"/>
        </w:trPr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ADFF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E129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C163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D941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6710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C9E5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42DE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1C1C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</w:tr>
      <w:tr w:rsidR="00B95F4E" w:rsidRPr="00B95F4E" w14:paraId="17B9BDF1" w14:textId="77777777" w:rsidTr="00B95F4E">
        <w:trPr>
          <w:trHeight w:val="450"/>
        </w:trPr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39CBF51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ที่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60854DD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kern w:val="0"/>
                <w:szCs w:val="24"/>
                <w:cs/>
                <w14:ligatures w14:val="none"/>
              </w:rPr>
              <w:t>คณะวิชา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7508019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#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4F3167C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#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35661AA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 </w:t>
            </w:r>
          </w:p>
        </w:tc>
        <w:tc>
          <w:tcPr>
            <w:tcW w:w="6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291838D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ชื่อหลักสูตร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2149DD0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หลักสูตรปัจจุบัน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29B173F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เกณฑ์ประเมินฯ</w:t>
            </w:r>
          </w:p>
        </w:tc>
      </w:tr>
      <w:tr w:rsidR="00B95F4E" w:rsidRPr="00B95F4E" w14:paraId="692F7722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B894C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30620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วิทยาลัยแพทยศาสตร์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22E325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714DEE2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B52D2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2291D77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หลักสูตรแพทยศาสตรบัณฑิต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5003766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CD82E2"/>
            <w:noWrap/>
            <w:vAlign w:val="center"/>
            <w:hideMark/>
          </w:tcPr>
          <w:p w14:paraId="2FE116A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รับรองโดยเกณฑ์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WFME</w:t>
            </w:r>
          </w:p>
        </w:tc>
      </w:tr>
      <w:tr w:rsidR="00B95F4E" w:rsidRPr="00B95F4E" w14:paraId="71B30258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FA4B7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2DCE3B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D4D512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5A2FF77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35CBC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13D75D9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หลักสูตรวิทยาศาสตรมหาบัณฑิต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สาขาวิชาตจวิทยาและตจศัลยศาสตร์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482D809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14AAA61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</w:tr>
      <w:tr w:rsidR="00B95F4E" w:rsidRPr="00B95F4E" w14:paraId="079B789F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6DCE1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877C2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วิทยาลัย</w:t>
            </w:r>
          </w:p>
          <w:p w14:paraId="6EB2C87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ทันตแพทยศาสตร์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C2924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52731F4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841DC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76D7C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หลักสูตรทันตแพทยศาสตรบัณฑิต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08C2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4DFAC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รับรองโดยเกณฑ์ทันตแพทยสภา</w:t>
            </w:r>
          </w:p>
        </w:tc>
      </w:tr>
      <w:tr w:rsidR="00B95F4E" w:rsidRPr="00B95F4E" w14:paraId="79AB4492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6F1FA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1F780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4D981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11D1610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8366B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083DE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หลักสูตรประกาศนียบัตรบัณฑิต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สาขาวิชาทันตแพทยศาสตร์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3C262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8F9DF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2975BE21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72985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4A17E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A83761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70556E1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6E967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8E5E9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สาขาวิชาทันตแพทยศาสตร์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CEC1A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E73F5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6A02B7CD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0BC37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559C8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วิทยาลัย</w:t>
            </w:r>
          </w:p>
          <w:p w14:paraId="2262655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เภสัชศาสตร์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3D5CDD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2C4561E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CCAB83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CD82E2"/>
            <w:noWrap/>
            <w:vAlign w:val="center"/>
            <w:hideMark/>
          </w:tcPr>
          <w:p w14:paraId="080AA84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หลักสูตรเภสัชศาสตรบัณฑิต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สาขาวิชาการบริบาลทางเภสัชกรรม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 (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หลักสูตร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6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ปี)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1BE71EA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CD82E2"/>
            <w:noWrap/>
            <w:vAlign w:val="center"/>
            <w:hideMark/>
          </w:tcPr>
          <w:p w14:paraId="0C8F217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รับรองโดยเกณฑ์สภาวิชาชีพ</w:t>
            </w:r>
          </w:p>
        </w:tc>
      </w:tr>
      <w:tr w:rsidR="00B95F4E" w:rsidRPr="00B95F4E" w14:paraId="7B475332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5225D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817D7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B652E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7A98707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51F76B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CD82E2"/>
            <w:noWrap/>
            <w:vAlign w:val="center"/>
            <w:hideMark/>
          </w:tcPr>
          <w:p w14:paraId="631B5E6B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หลักสูตรเภสัชศาสตรบัณฑิต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สาขาวิชาเภสัชกรรมอุตสาหการ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 (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หลักสูตร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6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ปี)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2C02115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CD82E2"/>
            <w:noWrap/>
            <w:vAlign w:val="center"/>
            <w:hideMark/>
          </w:tcPr>
          <w:p w14:paraId="665F90E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รับรองโดยเกณฑ์สภาวิชาชีพ</w:t>
            </w:r>
          </w:p>
        </w:tc>
      </w:tr>
      <w:tr w:rsidR="00B95F4E" w:rsidRPr="00B95F4E" w14:paraId="7218EC37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4F9E7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7F64CB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4A9BA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66435D8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168769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F9A313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สาขาวิชาเภสัชศาสตร์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5E9A7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599E4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35BDD3B2" w14:textId="77777777" w:rsidTr="00B95F4E">
        <w:trPr>
          <w:trHeight w:val="237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2AFAA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DDEE0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50209F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9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CECEC" w:fill="00B0F0"/>
            <w:noWrap/>
            <w:vAlign w:val="center"/>
            <w:hideMark/>
          </w:tcPr>
          <w:p w14:paraId="1A4621A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เอก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F84D47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4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5D87F5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หลักสูตรปรัชญาดุษฎีบัณฑิต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สาขาวิชาเภสัชศาสตร์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996AA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9E01F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705A0F19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F164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B667A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คณะ</w:t>
            </w:r>
          </w:p>
          <w:p w14:paraId="6EB24A0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พยาบาลศาสตร์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8CFC84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66428FC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2928C2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B186DB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หลักสูตรพยาบาลศาสตรบัณฑิต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36F23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F7A3F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รับรองโดยเกณฑ์สภาวิชาชีพ</w:t>
            </w:r>
          </w:p>
        </w:tc>
      </w:tr>
      <w:tr w:rsidR="00B95F4E" w:rsidRPr="00B95F4E" w14:paraId="57BFD813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02202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984B9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397B38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2DCED7D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33B743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AE5B699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หลักสูตรพยาบาลศาสตรบัณฑิต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(2.5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ปี)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9ADEF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8FD0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รับรองโดยเกณฑ์สภาวิชาชีพ</w:t>
            </w:r>
          </w:p>
        </w:tc>
      </w:tr>
      <w:tr w:rsidR="00B95F4E" w:rsidRPr="00B95F4E" w14:paraId="336D6173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D1255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92960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919A1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41D0B28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E5DC6E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CD82E2"/>
            <w:noWrap/>
            <w:vAlign w:val="center"/>
            <w:hideMark/>
          </w:tcPr>
          <w:p w14:paraId="6EA447E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หลักสูตรพยาบาลศาสตรมหาบัณฑิต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สาขาวิชาการพยาบาลผู้ใหญ่และผู้สูงอายุ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2F6888B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5850EBA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</w:tr>
      <w:tr w:rsidR="00B95F4E" w:rsidRPr="00B95F4E" w14:paraId="6C424013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40555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5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15C46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คณะ</w:t>
            </w:r>
          </w:p>
          <w:p w14:paraId="771CF4F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ทัศนมาตรศาสตร์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2CEF901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7D767CE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5A32BA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FCF395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หลักสูตรทัศนมาตรศาสตรบัณฑิต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D72F2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3974C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16EB99C3" w14:textId="77777777" w:rsidTr="00B95F4E">
        <w:trPr>
          <w:trHeight w:val="450"/>
        </w:trPr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4A0F8D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E760A3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72EB3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70B5C9E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0ED27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AC364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สาขาวิชาทัศนมาตรคลินิก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AA497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0F24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57044906" w14:textId="77777777" w:rsidTr="00B95F4E">
        <w:trPr>
          <w:trHeight w:val="450"/>
        </w:trPr>
        <w:tc>
          <w:tcPr>
            <w:tcW w:w="16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DEF2B6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60750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คณะรังสีเทคนิค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7604A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309C56B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8B7E6E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222E54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สาขาวิชารังสีเทคนิค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C2538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0AEBC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0B9EDDC0" w14:textId="77777777" w:rsidTr="00B95F4E">
        <w:trPr>
          <w:trHeight w:val="564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723E4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7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BEE2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คณะกายภาพบำบัดและเวชศาสตร์การกีฬา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097B34A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569F4A8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7FAD37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C8E6AF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สาขาวิชากายภาพบำบัด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A9980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3A6E1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รับรองโดยเกณฑ์สภาวิชาชีพ</w:t>
            </w:r>
          </w:p>
        </w:tc>
      </w:tr>
      <w:tr w:rsidR="00B95F4E" w:rsidRPr="00B95F4E" w14:paraId="1C8F6A91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ADBD6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49050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4852656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17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1C0949D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B623E4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2FD0C9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สาขาวิชาชรัณสุขศาสตร์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D8663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D69E9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003F6659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F7F06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CD797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B9242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30AD54F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4A195A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5F6B5D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สาขาวิชาวิทยาศาสตร์การออกกำลังกายและสมรรถภาพทางการกีฬา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AA6C8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11F06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73B9EE14" w14:textId="77777777" w:rsidTr="00B95F4E">
        <w:trPr>
          <w:trHeight w:val="450"/>
        </w:trPr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21E47B53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lastRenderedPageBreak/>
              <w:t>ที่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555BE4AF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kern w:val="0"/>
                <w:szCs w:val="24"/>
                <w:cs/>
                <w14:ligatures w14:val="none"/>
              </w:rPr>
              <w:t>คณะวิชา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4160FCFE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#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40D679EF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#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7F10A19C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 </w:t>
            </w:r>
          </w:p>
        </w:tc>
        <w:tc>
          <w:tcPr>
            <w:tcW w:w="6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3C14CB11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ชื่อหลักสูตร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04BF2C83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หลักสูตรปัจจุบัน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351B4F32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เกณฑ์ประเมินฯ</w:t>
            </w:r>
          </w:p>
        </w:tc>
      </w:tr>
      <w:tr w:rsidR="00B95F4E" w:rsidRPr="00B95F4E" w14:paraId="13B0BDAC" w14:textId="77777777" w:rsidTr="00B95F4E">
        <w:trPr>
          <w:trHeight w:val="450"/>
        </w:trPr>
        <w:tc>
          <w:tcPr>
            <w:tcW w:w="16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B46252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8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0BDAD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คณะ</w:t>
            </w:r>
          </w:p>
          <w:p w14:paraId="7AD7C05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เทคนิคการแพทย์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FA15F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322A125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30DF9A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A3067E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สาขาวิชาเทคนิคการแพทย์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0E944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5C658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รับรองโดยเกณฑ์สภาวิชาชีพ</w:t>
            </w:r>
          </w:p>
        </w:tc>
      </w:tr>
      <w:tr w:rsidR="00B95F4E" w:rsidRPr="00B95F4E" w14:paraId="1D008C5D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69351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9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26A9B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วิทยาลัยการแพทย์แผนตะวันออก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574AB79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20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6870EB7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066AD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3D3A1B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สาขาวิชาการแพทย์แผนตะวันออก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EAF7A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2B6CF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0083446D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15819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19296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2555A94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21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624B313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AB64C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3F459AFB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หลักสูตรการแพทย์แผนไทยบัณฑิต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6C5758B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6DF2390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</w:tr>
      <w:tr w:rsidR="00B95F4E" w:rsidRPr="00B95F4E" w14:paraId="2B9A117C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E4AC9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DF00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AE135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5327A49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E1844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9D633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หลักสูตรการแพทย์แผนจีนบัณฑิต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F3849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31EE9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0E42894F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D9B19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53F67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24313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4880E4F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DCDDB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32138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สาขาวิชาการแพทย์แผนตะวันออก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24641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214AE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6AE72B9B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9A610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88643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คณะวิทยาศาสตร์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657A622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24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23157FB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AD2474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004816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สาขาวิชาวิทยาศาสตร์ชีวการแพทย์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E4F86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1A52C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1E1FC5BE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80CED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8D1AB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11462F2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25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4C8AC04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1FE717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95341F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สาขาวิชาวิทยาศาสตร์ชีวการแพทย์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15630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845E3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55B5F1FA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F1C85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11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A0766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วิทยาลัยวิศวกรรมชีวการแพทย์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7FEBD08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26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14AB5C8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D0880C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A4129D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หลักสูตรวิศวกรรมศาสตรบัณฑิต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สาขาวิชาวิศวกรรมชีวการแพทย์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EDCA0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6C7AF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399EF9F1" w14:textId="77777777" w:rsidTr="00B95F4E">
        <w:trPr>
          <w:trHeight w:val="450"/>
        </w:trPr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10F00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4AE6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32B2C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27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0A01599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0D6621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B7D4E8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หลักสูตรวิศวกรรมศาสตรมหาบัณฑิต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สาขาวิชาวิศวกรรมชีวการแพทย์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3AE3A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3CE16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5548EA6C" w14:textId="77777777" w:rsidTr="00B95F4E">
        <w:trPr>
          <w:trHeight w:val="450"/>
        </w:trPr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2E752C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F5EF63B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1904C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28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ECECEC" w:fill="00B0F0"/>
            <w:noWrap/>
            <w:vAlign w:val="center"/>
            <w:hideMark/>
          </w:tcPr>
          <w:p w14:paraId="6FD9543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เอก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80502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FFFFFF" w:fill="CD82E2"/>
            <w:noWrap/>
            <w:vAlign w:val="center"/>
            <w:hideMark/>
          </w:tcPr>
          <w:p w14:paraId="788F5BA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หลักสูตรวิศวกรรมดุษฎีบัณฑิต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สาขาวิชาวิศวกรรมชีวการแพทย์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2EBC092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2567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7EB733B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</w:tr>
      <w:tr w:rsidR="00B95F4E" w:rsidRPr="00B95F4E" w14:paraId="3AE6ECD7" w14:textId="77777777" w:rsidTr="00B95F4E">
        <w:trPr>
          <w:trHeight w:val="450"/>
        </w:trPr>
        <w:tc>
          <w:tcPr>
            <w:tcW w:w="164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12857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12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960A7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วิทยาลัยนวัตกรรมเกษตร และเทคโนโลยีอาหาร</w:t>
            </w:r>
          </w:p>
        </w:tc>
        <w:tc>
          <w:tcPr>
            <w:tcW w:w="850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641BEC2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29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1E3EFF6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1D9534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CD82E2"/>
            <w:noWrap/>
            <w:vAlign w:val="center"/>
            <w:hideMark/>
          </w:tcPr>
          <w:p w14:paraId="395CDFD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หลักสูตรเทคโนโลยีบัณฑิต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สาขาวิชานวัตกรรมเกษตร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3B03866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2567</w:t>
            </w:r>
          </w:p>
        </w:tc>
        <w:tc>
          <w:tcPr>
            <w:tcW w:w="241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11490F9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</w:tr>
      <w:tr w:rsidR="00B95F4E" w:rsidRPr="00B95F4E" w14:paraId="1B8E361B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18D2A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56A66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463BF8F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30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05CC0E1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045CF8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136CD2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หลักสูตรเทคโนโลยีบัณฑิต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สาขาวิชาธุรกิจอุตสาหกรรมอาหาร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690E9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625CC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3D26BD9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BE6E4B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A0DD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11956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6B9C340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285CF0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265418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สาขาวิชาเทคโนโลยีอาหาร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E972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4A84B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2C1BF56C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8037F9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F04AFD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79856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54FEC04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C23BFD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4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28420C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สาขาวิชาเทคโนโลยีชีวภาพ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E9710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A2802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5E00786" w14:textId="77777777" w:rsidTr="00B95F4E">
        <w:trPr>
          <w:trHeight w:val="48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A2F71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EF0D4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วิทยาลัยนวัตกรรมดิจิทัลเทคโนโลยี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5ADDD67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33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0B7902A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6854D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98C1D4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สาขาวิชาวิทยาการคอมพิวเตอร์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4B8D0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6DF86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58180A3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8D73D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A13ED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6BF3B79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34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7FD7B3C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19173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A9D445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สาขาวิชานวัตกรรมดิจิทัล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52CA5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2A440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28BB6777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30C5D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2337D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218E9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5A690BA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EFFD3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3D2567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สาขาวิชาคอมพิวเตอร์เกมและอีสปอร์ต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4BD62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6304C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12E799DF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7D0EE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1A97B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BFAD4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16681FB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967B6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F095E9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สาขาวิชาสารสนเทศการลงทุน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7F5CF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F395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596DA185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6BCA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7F444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C39A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37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32ED9DC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CAC5C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11CE5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สาขาวิชาเทคโนโลยีสื่อสังคม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4B24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D8E24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1902BD04" w14:textId="77777777" w:rsidTr="00B95F4E">
        <w:trPr>
          <w:trHeight w:val="450"/>
        </w:trPr>
        <w:tc>
          <w:tcPr>
            <w:tcW w:w="16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7F504110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lastRenderedPageBreak/>
              <w:t>ที่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44DD0663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kern w:val="0"/>
                <w:szCs w:val="24"/>
                <w:cs/>
                <w14:ligatures w14:val="none"/>
              </w:rPr>
              <w:t>คณะวิชา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6E4ADC4E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#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48F27C18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#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198F83F5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 </w:t>
            </w:r>
          </w:p>
        </w:tc>
        <w:tc>
          <w:tcPr>
            <w:tcW w:w="6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31C5FC50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ชื่อหลักสูตร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136D4648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หลักสูตรปัจจุบัน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622DFAFE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เกณฑ์ประเมินฯ</w:t>
            </w:r>
          </w:p>
        </w:tc>
      </w:tr>
      <w:tr w:rsidR="00B95F4E" w:rsidRPr="00B95F4E" w14:paraId="3E15D4E7" w14:textId="77777777" w:rsidTr="00B95F4E">
        <w:trPr>
          <w:trHeight w:val="480"/>
        </w:trPr>
        <w:tc>
          <w:tcPr>
            <w:tcW w:w="164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DA6273" w14:textId="2BBF968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13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FCEA4" w14:textId="7987E544" w:rsidR="00B95F4E" w:rsidRPr="00B95F4E" w:rsidRDefault="00B95F4E" w:rsidP="00605EF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วิทยาลัยนวัตกรรมดิจิทัลเทคโนโลยี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71C8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2EFD9" w:fill="92D050"/>
            <w:noWrap/>
            <w:vAlign w:val="center"/>
            <w:hideMark/>
          </w:tcPr>
          <w:p w14:paraId="1AFE54A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2CDB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A6B5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สาขาวิชาการจัดการนวัตกรรมดิจิทัล (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online)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42F6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C9ED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7733D51B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569FF" w14:textId="305AF040" w:rsidR="00B95F4E" w:rsidRPr="00B95F4E" w:rsidRDefault="00B95F4E" w:rsidP="000F778C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051CD" w14:textId="590A41B7" w:rsidR="00B95F4E" w:rsidRPr="00B95F4E" w:rsidRDefault="00B95F4E" w:rsidP="00605EF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461EEA1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2B07F65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8203A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5D20EC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หลักสูตรสารสนเทศศาสตรมหาบัณฑิต สาขาวิชาเทคโนโลยีสื่อสังคม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8DD9A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E3FB7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CE98BD1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835FD3" w14:textId="7FEFAE53" w:rsidR="00B95F4E" w:rsidRPr="00B95F4E" w:rsidRDefault="00B95F4E" w:rsidP="00B95F4E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FF499" w14:textId="06E78ACE" w:rsidR="00B95F4E" w:rsidRPr="00B95F4E" w:rsidRDefault="00B95F4E" w:rsidP="00B95F4E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42576E58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40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2F30FADD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14C269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872EC9F" w14:textId="77777777" w:rsidR="00B95F4E" w:rsidRPr="00B95F4E" w:rsidRDefault="00B95F4E" w:rsidP="00B95F4E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หลักสูตรวิทยาศาสตรมหาบัณฑิต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สาขาวิชาการจัดการความมั่นคงไซเบอร์และเทคโนโลยี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EC4543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29E956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73E9FC0E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A5A94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B757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2BB60EF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41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CECEC" w:fill="00B0F0"/>
            <w:noWrap/>
            <w:vAlign w:val="center"/>
            <w:hideMark/>
          </w:tcPr>
          <w:p w14:paraId="02686D6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เอก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38C15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B5DC25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หลักสูตรปรัชญาดุษฎีบัณฑิต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สาขาวิชาเทคโนโลยีสารสนเทศ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F5095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75813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6B178BA6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79B5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E8AE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73B25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CECEC" w:fill="00B0F0"/>
            <w:noWrap/>
            <w:vAlign w:val="center"/>
            <w:hideMark/>
          </w:tcPr>
          <w:p w14:paraId="658D4EC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เอก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150C3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781F8C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หลักสูตรปรัชญาดุษฎีบัณฑิต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สาขาวิชาเทคโนโลยีสื่อสังคม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32256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D1362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5B91EF7C" w14:textId="77777777" w:rsidTr="00B95F4E">
        <w:trPr>
          <w:trHeight w:val="480"/>
        </w:trPr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5478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A5F95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สถาบันการบิน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5C06C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43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2E7DDD9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AB7C2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756F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สาขาวิชานักบินพาณิชย์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5EFC7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07714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7AF11E3C" w14:textId="77777777" w:rsidTr="00B95F4E">
        <w:trPr>
          <w:trHeight w:val="480"/>
        </w:trPr>
        <w:tc>
          <w:tcPr>
            <w:tcW w:w="16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119EF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15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0CF95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วิทยาลัยวิศวกรรมศาสตร์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57C68FF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44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778DDF4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BAA95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002C3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หลักสูตรวิศวกรรมศาสตรบัณฑิต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สาขาวิชาวิศวกรรมไฟฟ้า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AD85F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F80BF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183BC3B8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1D38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BC423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144470C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45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20A82CE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CEADB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EB60F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หลักสูตรวิศวกรรมศาสตรบัณฑิต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สาขาวิชาวิศวกรรมเครื่องกล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F36D4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B2E65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72A16B56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D0261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51F55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3E3D817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46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589C85E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CAAAD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07E5F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หลักสูตรวิศวกรรมศาสตรบัณฑิต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สาขาวิชาวิศวกรรมอุตสาหการ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0E575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38EB2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67AE402F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FC95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D54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31503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6BDE545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7A1E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EB934D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หลักสูตรวิศวกรรมศาสตรบัณฑิต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สาขาวิชาวิศวกรรมเคมี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7EF67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C333F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4D15131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E12BC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5A6AC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BF588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7DB496D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0AFDB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B3051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หลักสูตรวิศวกรรมศาสตรบัณฑิต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สาขาวิชาวิศวกรรมโยธา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D7B12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B4F96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710D575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249E0B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CFCC4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6EDCE08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49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2A9DF34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89F39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52755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หลักสูตรวิศวกรรมศาสตรบัณฑิต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สาขาวิชาวิศวกรรมคอมพิวเตอร์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6C7F1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558D0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03CC62CE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9CA0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7AD2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1629B55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50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591D8E3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E67B4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140059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หลักสูตรวิศวกรรมศาสตรบัณฑิต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สาขาวิชาวิศวกรรมพลังงานและสิ่งแวดล้อม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5E40F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EEBCC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3659E810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F723C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4197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79F2402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51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5D93E21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6A3E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DA397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หลักสูตรวิศวกรรมศาสตรบัณฑิต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สาขาวิชาวิศวกรรมยานยนต์และมอเตอร์สปอร์ต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DC848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D5A64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5E8E5600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288399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4D4E4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C222B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71BA7D2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61181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center"/>
            <w:hideMark/>
          </w:tcPr>
          <w:p w14:paraId="19E6F89D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หลักสูตรเทคโนโลยีบัณฑิต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สาขาวิชาเทคโนโลยีซ่อมบำรุงอากาศยาน (ปิด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1/64)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center"/>
            <w:hideMark/>
          </w:tcPr>
          <w:p w14:paraId="4CDC5DF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center"/>
            <w:hideMark/>
          </w:tcPr>
          <w:p w14:paraId="3D0E097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0D7ECE00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861F2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67181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1488F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01D75EA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57B88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4F479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หลักสูตรวิศวกรรมศาสตรบัณฑิต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สาขาวิชาวิศวกรรมการซ่อมบำรุงอากาศยาน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7B862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D6C63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3578CE09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B19B4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A0003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613501A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54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498CCB3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5DDB1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60AC06A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หลักสูตรวิศวกรรมศาสตรบัณฑิต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สาขาวิชาวิศวกรรมเทคโนโลยีระบบราง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428939E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257FDE1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</w:tr>
      <w:tr w:rsidR="00B95F4E" w:rsidRPr="00B95F4E" w14:paraId="2551821A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4FE6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03B5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91399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55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105A5C0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891EA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6AE48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หลักสูตรวิศวกรรมศาสตรมหาบัณฑิต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สาขาวิชาวิศวกรรมไฟฟ้าและคอมพิวเตอร์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CD2D4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4E3B9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528796F1" w14:textId="77777777" w:rsidTr="00B95F4E">
        <w:trPr>
          <w:trHeight w:val="480"/>
        </w:trPr>
        <w:tc>
          <w:tcPr>
            <w:tcW w:w="16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F8DC4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7C93D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60188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0E98E38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5E9E9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F614A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หลักสูตรวิศวกรรมศาสตรมหาบัณฑิต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สาขาวิชาวิศวกรรมโยธา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839E7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640E5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34C59FAF" w14:textId="77777777" w:rsidTr="00B95F4E">
        <w:trPr>
          <w:trHeight w:val="450"/>
        </w:trPr>
        <w:tc>
          <w:tcPr>
            <w:tcW w:w="16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513CFBC2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lastRenderedPageBreak/>
              <w:t>ที่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2B93243C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kern w:val="0"/>
                <w:szCs w:val="24"/>
                <w:cs/>
                <w14:ligatures w14:val="none"/>
              </w:rPr>
              <w:t>คณะวิชา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46E1D4B5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#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60AA0575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#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75A0544F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 </w:t>
            </w:r>
          </w:p>
        </w:tc>
        <w:tc>
          <w:tcPr>
            <w:tcW w:w="6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22CF4FBD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ชื่อหลักสูตร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0632D503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หลักสูตรปัจจุบัน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67229547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เกณฑ์ประเมินฯ</w:t>
            </w:r>
          </w:p>
        </w:tc>
      </w:tr>
      <w:tr w:rsidR="00B95F4E" w:rsidRPr="00B95F4E" w14:paraId="42EC77E5" w14:textId="77777777" w:rsidTr="00B95F4E">
        <w:trPr>
          <w:trHeight w:val="480"/>
        </w:trPr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68C3E" w14:textId="41E27155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 w:hint="cs"/>
                <w:color w:val="000000"/>
                <w:kern w:val="0"/>
                <w:szCs w:val="24"/>
                <w:cs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2F078F" w14:textId="71311C4A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>
              <w:rPr>
                <w:rFonts w:ascii="TH Sarabun New" w:eastAsia="Times New Roman" w:hAnsi="TH Sarabun New" w:cs="TH Sarabun New" w:hint="cs"/>
                <w:kern w:val="0"/>
                <w:szCs w:val="24"/>
                <w:cs/>
                <w14:ligatures w14:val="none"/>
              </w:rPr>
              <w:t>ว.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วิศวกรรมศาสตร์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6B41B50A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57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CECEC" w:fill="00B0F0"/>
            <w:noWrap/>
            <w:vAlign w:val="center"/>
            <w:hideMark/>
          </w:tcPr>
          <w:p w14:paraId="52CB3465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เอก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A5F8F5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4CA8EA" w14:textId="77777777" w:rsidR="00B95F4E" w:rsidRPr="00B95F4E" w:rsidRDefault="00B95F4E" w:rsidP="00B95F4E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หลักสูตรวิศวกรรมศาสตรดุษฎีบัณฑิต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สาขาวิชาวิศวกรรมโยธา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F91804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1B006F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5014F205" w14:textId="77777777" w:rsidTr="00B95F4E">
        <w:trPr>
          <w:trHeight w:val="480"/>
        </w:trPr>
        <w:tc>
          <w:tcPr>
            <w:tcW w:w="16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4C0674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16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7F06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คณะสถาปัตยกรรมศาสตร์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36DD994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58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6E4ECD3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23208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CD82E2"/>
            <w:noWrap/>
            <w:vAlign w:val="center"/>
            <w:hideMark/>
          </w:tcPr>
          <w:p w14:paraId="3EA2BBD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หลักสูตรสถาปัตยกรรมศาสตรบัณฑิต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040C41A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653F7FC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</w:tr>
      <w:tr w:rsidR="00B95F4E" w:rsidRPr="00B95F4E" w14:paraId="4476EAF7" w14:textId="77777777" w:rsidTr="00B95F4E">
        <w:trPr>
          <w:trHeight w:val="48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7B84B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17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9FE9E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คณะบัญชี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7CDC1E7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59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2389071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E17A4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171D0B3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หลักสูตรบัญชีบัณฑิต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4384B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47042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15C7EDBB" w14:textId="77777777" w:rsidTr="00B95F4E">
        <w:trPr>
          <w:trHeight w:val="48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20D24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30EC9B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F1A9D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000E359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29C19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8F4010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หลักสูตรบัญชีมหาบัณฑิต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D8DF0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F02BA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5E51965A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F7D1A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18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33191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คณะบริหารธุรกิจ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57236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23F63DA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8A6EBB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76AE3F2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หลักสูตรบริหารธุรกิจบัณฑิต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(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หลักสูตรนานาชาติ) วิทยาลัยนานาชาติจีน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B962F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615D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0C7F6B96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01D71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A5190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28BEA1B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62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344F112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8528C1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71D536A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หลักสูตรบริหารธุรกิจบัณฑิต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สาขาวิชาการจัดการ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9E9EE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41DB1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7BA78468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4F05A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97A47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058C4A5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63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720B889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F833B0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287B79D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หลักสูตรบริหารธุรกิจบัณฑิต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สาขาวิชาธุรกิจดิจิทัล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FE1D3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B2FD2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75A7EE7A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8F7A8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5D34E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65C49A2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64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4259ADA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5675BA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4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6932C3F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หลักสูตรบริหารธุรกิจบัณฑิต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สาขาวิชาการตลาดดิจิทัลและนวัตกรรมการค้าปลีก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93E4F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C2DD1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2F8C0887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74B09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A7447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FB024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4493C86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47B99B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5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44C5D9B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หลักสูตรบริหารธุรกิจบัณฑิต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สาขาวิชาการเงินและการลงทุน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3D938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5254C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582700D6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FE48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5F05C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6E85D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7D11EA1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34F465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6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034AF99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หลักสูตรบริหารธุรกิจบัณฑิต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สาขาวิชาการจัดการโลจิสติกส์และซัพพลายเชน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55B1E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5DC0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26785A4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57FB1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488A0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5EE4254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67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7177F75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259259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7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104E3DB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หลักสูตรบริหารธุรกิจบัณฑิต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สาขาวิชาการบริหารธุรกิจระหว่างประเทศ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A6310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B2FB8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0496AEF7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7EAF2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117AED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6CA5AC3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68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2ACBA25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11F31C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8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CD82E2"/>
            <w:noWrap/>
            <w:vAlign w:val="center"/>
            <w:hideMark/>
          </w:tcPr>
          <w:p w14:paraId="04C5812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หลักสูตรบริหารธุรกิจบัณฑิต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สาขาวิชาการเป็นผู้ประกอบการ (หลักสูตรเปิดใหม่)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27F8713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011B04E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</w:tr>
      <w:tr w:rsidR="00B95F4E" w:rsidRPr="00B95F4E" w14:paraId="1923592A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C2E5F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FC13F9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0F96DB3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69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29656F9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376CD6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9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6FB3E7C9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หลักสูตรบริหารธุรกิจมหาบัณฑิต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D0050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5D376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3EA7B791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20659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E5463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53C2897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70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69204E8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771A00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10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7D14361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หลักสูตรการจัดการมหาบัณฑิต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สาขาวิชาการเป็นผู้ประกอบการ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6B96C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8501E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3EFC7ABF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3A00A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38E63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E5492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6F34A10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112826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11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4E2182C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สาขาวิชาการจัดการโลจิสติกส์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A40D6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A3DA5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5B3B203F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FDD93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83C99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D8490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CECEC" w:fill="00B0F0"/>
            <w:noWrap/>
            <w:vAlign w:val="center"/>
            <w:hideMark/>
          </w:tcPr>
          <w:p w14:paraId="1176F98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เอก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C4F4AF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12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28FAE169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หลักสูตรบริหารธุรกิจดุษฎีบัณฑิต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A6352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5252B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33A4B972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109E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19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F57D7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คณะเศรษฐศาสตร์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7DDA3D6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73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387375A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0759FF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7B87DE0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หลักสูตรเศรษฐศาสตรบัณฑิต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สาขาวิชาเศรษฐกิจดิจิทัล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5E0EC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68FC5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137EC94F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B143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F38A7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0113B86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74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6C96BBC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DADE7F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43A959C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หลักสูตรเศรษฐศาสตรมหาบัณฑิต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สาขาวิชาเศรษฐกิจดิจิทัล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E6202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6C517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455D2D2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FD853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EC343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019C2CC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75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CECEC" w:fill="00B0F0"/>
            <w:noWrap/>
            <w:vAlign w:val="center"/>
            <w:hideMark/>
          </w:tcPr>
          <w:p w14:paraId="5F6D9B9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เอก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AF6C18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376B3CE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หลักสูตรปรัชญาดุษฎีบัณฑิต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สาขาวิชาเศรษฐศาสตร์การเมืองระหว่างประเทศและการพัฒนา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0C09C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DF5F3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05F44269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85A18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926659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D47E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CECEC" w:fill="00B0F0"/>
            <w:noWrap/>
            <w:vAlign w:val="center"/>
            <w:hideMark/>
          </w:tcPr>
          <w:p w14:paraId="3A6C9ED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เอก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4169F3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4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2E68CD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หลักสูตรปรัชญาดุษฎีบัณฑิต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สาขาวิชาเศรษฐกิจดิจิทัล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B522B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028D5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7A07471A" w14:textId="77777777" w:rsidTr="00B95F4E">
        <w:trPr>
          <w:trHeight w:val="450"/>
        </w:trPr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06A4626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lastRenderedPageBreak/>
              <w:t>ที่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6B60D6D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kern w:val="0"/>
                <w:szCs w:val="24"/>
                <w:cs/>
                <w14:ligatures w14:val="none"/>
              </w:rPr>
              <w:t>คณะวิชา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7D1F283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#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2F56705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#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221F9F0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 </w:t>
            </w:r>
          </w:p>
        </w:tc>
        <w:tc>
          <w:tcPr>
            <w:tcW w:w="6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3224B3F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ชื่อหลักสูตร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4518340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หลักสูตรปัจจุบัน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4C91376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เกณฑ์ประเมินฯ</w:t>
            </w:r>
          </w:p>
        </w:tc>
      </w:tr>
      <w:tr w:rsidR="00B95F4E" w:rsidRPr="00B95F4E" w14:paraId="4ABC5464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FA4B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F968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วิทยาลัย</w:t>
            </w:r>
          </w:p>
          <w:p w14:paraId="3D5F089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การท่องเที่ยวและอุตสาหกรรมการบริการ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D98E9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12408C8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5CD89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ECE6E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สาขาวิชาการจัดการการท่องเที่ยว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62F68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992F6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212DC190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FE4F6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3807E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1894876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78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151A795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ACF38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07CA2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สาขาวิชาการโรงแรมและภัตตาคาร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E4006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F06A6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51579F15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677F3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891D6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7B39D4F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79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74AB7AF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9A40E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B8EE0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หลักสูตรบริหารธุรกิจบัณฑิต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สาขาวิชาการจัดการธุรกิจการบินและการขนส่ง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8F819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6B66E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28B705B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7EC97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029B3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7F0A4CE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80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4935EAC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7DA5D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503479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หลักสูตรเทคโนโลยีบัณฑิต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 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สาขาวิชาศิลปะและเทคโนโลยีการประกอบอาหาร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F9DA1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30F09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2A391034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622B3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22081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9C81D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6E2EE7A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78FE8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C86DC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สาขาวิชาการท่องเที่ยว การบริการ และกีฬา (นนช.)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297AF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5F046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01B6EBC8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2F6FA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DA846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วิทยาลัยการกีฬา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16222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16284D7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330A34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BF4947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สาขาวิชากีฬากอล์ฟ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F1540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3086F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0A352CF7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800BA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4C082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67E060C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83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25EEACF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06EF37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B7F3E1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หลักสูตรบริหารธุรกิจมหาบัณฑิต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สาขาวิชาการบริหารอุตสาหกรรมกอล์ฟ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7D45E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F08BE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5252E93F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0AAAB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44F889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71FFA4D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84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CECEC" w:fill="00B0F0"/>
            <w:noWrap/>
            <w:vAlign w:val="center"/>
            <w:hideMark/>
          </w:tcPr>
          <w:p w14:paraId="7763BCB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เอก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84BDF5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1C4209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หลักสูตรบริหารธุรกิจดุษฎีบัณฑิต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สาขาวิชาการบริหารอุตสาหกรรมกอล์ฟ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2310B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45A18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EA01077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CB05F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B13DD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คณะดิจิทัลอาร์ต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4E9DF17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85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1C44469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25577E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23E4EF3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หลักสูตรศิลปบัณฑิต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 xml:space="preserve">สาขาวิชาวิชวลเอฟเฟค (ปิด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1/64)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center"/>
            <w:hideMark/>
          </w:tcPr>
          <w:p w14:paraId="20B91FB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center"/>
            <w:hideMark/>
          </w:tcPr>
          <w:p w14:paraId="7901A19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2548</w:t>
            </w:r>
          </w:p>
        </w:tc>
      </w:tr>
      <w:tr w:rsidR="00B95F4E" w:rsidRPr="00B95F4E" w14:paraId="06B0F96D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A4888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15D6E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4CE2BA3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86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310F408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12A4AE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3E87BEE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สาขาวิชาคอมพิวเตอร์อาร์ต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B2A47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5C443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3863AFC5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5D742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3F01A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2EF73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02CF2F4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155B47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2FF86AB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สาขาวิชาคอมพิวเตอร์อาร์ต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2284C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4DD7F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946E8BC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5AEE8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23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7CD82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วิทยาลัย</w:t>
            </w:r>
          </w:p>
          <w:p w14:paraId="7A7E263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การออกแบบ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8CED1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88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3D704E6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87D282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47A2C5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หลักสูตรศิลปบัณฑิต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สาขาวิชาการออกแบบภายใน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0507F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0E4A5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67B3A142" w14:textId="77777777" w:rsidTr="00B95F4E">
        <w:trPr>
          <w:trHeight w:val="450"/>
        </w:trPr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5B5B2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C58FE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352DB65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89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35B89D9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681907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390792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หลักสูตรศิลปบัณฑิต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สาขาวิชาศิลปะภาพถ่ายและสื่อทัศนภาพ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83B48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B1EBE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74023EBC" w14:textId="77777777" w:rsidTr="00B95F4E">
        <w:trPr>
          <w:trHeight w:val="450"/>
        </w:trPr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3E3E8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F2EF2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31CCB68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90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158253E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3D95AA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4775FB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หลักสูตรศิลปบัณฑิต สาขาวิชาการออกแบบนิเทศศิลป์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9F6E9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621D1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7953CB8F" w14:textId="77777777" w:rsidTr="00B95F4E">
        <w:trPr>
          <w:trHeight w:val="450"/>
        </w:trPr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2DB48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7346D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02711E2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91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489F015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703E09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ACB09B9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หลักสูตรศิลปบัณฑิต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สาขาวิชาการออกแบบ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40B90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070B9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58E4953" w14:textId="77777777" w:rsidTr="00B95F4E">
        <w:trPr>
          <w:trHeight w:val="450"/>
        </w:trPr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B51FE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9539E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DA549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92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1AEBF54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92C94A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E4ED26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หลักสูตรศิลปบัณฑิต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สาขาวิชาแฟชั่นดีไซน์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ACB8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8EDBA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30B03160" w14:textId="77777777" w:rsidTr="00B95F4E">
        <w:trPr>
          <w:trHeight w:val="450"/>
        </w:trPr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E9FC7F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2C6841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C6B69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93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7657437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C5696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6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FFFFFF" w:fill="FFFFFF"/>
            <w:noWrap/>
            <w:vAlign w:val="center"/>
            <w:hideMark/>
          </w:tcPr>
          <w:p w14:paraId="0C688D0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สาขาวิชาการออกแบบ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F6F06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71755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39099897" w14:textId="77777777" w:rsidTr="00B95F4E">
        <w:trPr>
          <w:trHeight w:val="450"/>
        </w:trPr>
        <w:tc>
          <w:tcPr>
            <w:tcW w:w="1641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262F96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73F852A" w14:textId="77777777" w:rsid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  <w:p w14:paraId="15633EFF" w14:textId="77777777" w:rsid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  <w:p w14:paraId="5D513675" w14:textId="77777777" w:rsid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  <w:p w14:paraId="7A962A0B" w14:textId="77777777" w:rsid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  <w:p w14:paraId="5A05DF5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 w:hint="cs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561C6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8C17F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8077A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87B5DD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CB097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36312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</w:pPr>
          </w:p>
        </w:tc>
      </w:tr>
      <w:tr w:rsidR="00B95F4E" w:rsidRPr="00B95F4E" w14:paraId="373C5177" w14:textId="77777777" w:rsidTr="00B95F4E">
        <w:trPr>
          <w:trHeight w:val="450"/>
        </w:trPr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402F9B6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lastRenderedPageBreak/>
              <w:t>ที่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7D69308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kern w:val="0"/>
                <w:szCs w:val="24"/>
                <w:cs/>
                <w14:ligatures w14:val="none"/>
              </w:rPr>
              <w:t>คณะวิชา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4778A0A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#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79B75A2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#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0A0AEC0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 </w:t>
            </w:r>
          </w:p>
        </w:tc>
        <w:tc>
          <w:tcPr>
            <w:tcW w:w="6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600CA7D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ชื่อหลักสูตร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608F0BB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หลักสูตรปัจจุบัน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6AC2337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เกณฑ์ประเมินฯ</w:t>
            </w:r>
          </w:p>
        </w:tc>
      </w:tr>
      <w:tr w:rsidR="00B95F4E" w:rsidRPr="00B95F4E" w14:paraId="616150C4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0E0CC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0D4A9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วิทยาลัยดนตรี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56F37F4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94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5667EE9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C38D81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5BC7D8C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หลักสูตรดุริยางคศาสตรบัณฑิต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346A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49FC4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05F5E4BE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6468F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1B859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7AE03AE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95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0741B73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F1DC10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C000"/>
            <w:noWrap/>
            <w:vAlign w:val="center"/>
            <w:hideMark/>
          </w:tcPr>
          <w:p w14:paraId="3382BE1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หลักสูตรเทคโนโลยีบัณฑิต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 xml:space="preserve">สาขาวิชาการผลิตดนตรี (ปิด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1/64)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center"/>
            <w:hideMark/>
          </w:tcPr>
          <w:p w14:paraId="39C2B00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000"/>
            <w:noWrap/>
            <w:vAlign w:val="center"/>
            <w:hideMark/>
          </w:tcPr>
          <w:p w14:paraId="7CE8B1B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2548</w:t>
            </w:r>
          </w:p>
        </w:tc>
      </w:tr>
      <w:tr w:rsidR="00B95F4E" w:rsidRPr="00B95F4E" w14:paraId="4CDCCDCE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54EFDD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82DCE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45609DA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96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268CB11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E72734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07BD664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หลักสูตรดุริยางคศาสตรมหาบัณฑิต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09727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78C2F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2EEBE7F9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D041B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5AFD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วิทยาลัย</w:t>
            </w:r>
          </w:p>
          <w:p w14:paraId="42E7CB4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ศิลปศาสตร์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6F675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39DD80E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1A6EC2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7BBE133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สาขาวิชาภาษาญี่ปุ่น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F3312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B11E8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1C139FAE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2EFC4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90C17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5B3A1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46CF625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CFD488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3BD3400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หลักสูตรศิลปศาสตรบัณฑิต สาขาวิชาภาษาไทยเพื่อการสื่อสาร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4B104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BB2F5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69ED5B5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E19AD9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FE38F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07DD510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99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507A2A7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9BC2EE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435F868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สาขาวิชาภาษาอังกฤษ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B85DE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F6581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638B4BDB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7948A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E649C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6EAA0A5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0C5BE01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BB15BA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4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1E16DCF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สาขาวิชาภาษาฝรั่งเศส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27661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83637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EFAB50C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E9EDF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5C168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05D8BFD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101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6745491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810EB7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5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6C260959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สาขาวิชาภาษาจีน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41825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32D3F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121783A7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00730B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4A0CC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D895A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31F1AEA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FC578E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6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75BD3AD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สาขาวิชาภาษาและวัฒนธรรมเกาหลี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8852E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E061D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572B579B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2256C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67606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1BEA99B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103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1218388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63D899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7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41D3DA3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สาขาวิชาภาษาอังกฤษเพื่อวิชาชีพ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68507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E2E9A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2F4524EE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CCB35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26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090F3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วิทยาลัย</w:t>
            </w:r>
          </w:p>
          <w:p w14:paraId="729A499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นิเทศศาสตร์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05E2B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104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10D6B36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ACA5F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670B9B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หลักสูตรนิเทศศาสตรบัณฑิต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สาขาวิชาวิทยุและโทรทัศน์มัลติแพลตฟอร์ม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35193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15400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61C2D104" w14:textId="77777777" w:rsidTr="00B95F4E">
        <w:trPr>
          <w:trHeight w:val="45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A68BA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7C98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0A12D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28806AD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8F733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43551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หลักสูตรนิเทศศาสตรบัณฑิต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สาขาวิชาการประชาสัมพันธ์และสื่อสารองค์กร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249DA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C146B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328454B5" w14:textId="77777777" w:rsidTr="00B95F4E">
        <w:trPr>
          <w:trHeight w:val="45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6DE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B176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429CCED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106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14B8BA0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C615F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45294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หลักสูตรนิเทศศาสตรบัณฑิต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สาขาวิชาการโฆษณาและสื่อสร้างสรรค์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4E4BE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C1FFE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5098A790" w14:textId="77777777" w:rsidTr="00B95F4E">
        <w:trPr>
          <w:trHeight w:val="45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B2784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BCEB1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609302F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107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02E6315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F045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56202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หลักสูตรนิเทศศาสตรบัณฑิต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สาขาวิชาการภาพยนตร์ดิจิทัล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C388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B1947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12600F41" w14:textId="77777777" w:rsidTr="00B95F4E">
        <w:trPr>
          <w:trHeight w:val="45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612A8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A9A0D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6B8C0E2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108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7706E06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DBB62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E7847B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หลักสูตรนิเทศศาสตรบัณฑิต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สาขาวิชาสื่อสารการแสดง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D230C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A566A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65DD05E8" w14:textId="77777777" w:rsidTr="00B95F4E">
        <w:trPr>
          <w:trHeight w:val="45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35EA6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6D8D2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CD5CB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4B6BF91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3F717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F0F67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หลักสูตรนิเทศศาสตรบัณฑิต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สาขาวิชาการสื่อสารการตลาดดิจิทัลและแบรนด์ดิ้ง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2B0B7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63B9D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1F695F3F" w14:textId="77777777" w:rsidTr="00B95F4E">
        <w:trPr>
          <w:trHeight w:val="45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3873D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0E1C9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A2BE6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5F6F3BE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5ACA0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04C9E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หลักสูตรนิเทศศาสตรบัณฑิต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สาขาวิชามัลติมีเดีย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2839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3E846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55B3C943" w14:textId="77777777" w:rsidTr="00B95F4E">
        <w:trPr>
          <w:trHeight w:val="450"/>
        </w:trPr>
        <w:tc>
          <w:tcPr>
            <w:tcW w:w="164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77BDD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BAC5A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3DB51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111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4659253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F6BF5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169A0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หลักสูตรนิเทศศาสตรบัณฑิต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สาขาวิชานิเทศศาสตร์การกีฬา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201EA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453FF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8A94C62" w14:textId="77777777" w:rsidTr="00B95F4E">
        <w:trPr>
          <w:trHeight w:val="450"/>
        </w:trPr>
        <w:tc>
          <w:tcPr>
            <w:tcW w:w="16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1D1DB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08AF5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7B3C9F7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FBE447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1545D1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4AA23905" w14:textId="77777777" w:rsid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  <w:p w14:paraId="712B85BF" w14:textId="77777777" w:rsid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  <w:p w14:paraId="5B6722FD" w14:textId="77777777" w:rsid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 w:hint="cs"/>
                <w:color w:val="000000"/>
                <w:kern w:val="0"/>
                <w:szCs w:val="24"/>
                <w14:ligatures w14:val="none"/>
              </w:rPr>
            </w:pPr>
          </w:p>
          <w:p w14:paraId="3C853F5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 w:hint="cs"/>
                <w:color w:val="000000"/>
                <w:kern w:val="0"/>
                <w:szCs w:val="24"/>
                <w:cs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EDB8E3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7ECF61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</w:pPr>
          </w:p>
        </w:tc>
      </w:tr>
      <w:tr w:rsidR="00B95F4E" w:rsidRPr="00B95F4E" w14:paraId="0D3AC860" w14:textId="77777777" w:rsidTr="00B95F4E">
        <w:trPr>
          <w:trHeight w:val="450"/>
        </w:trPr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6D3CE3B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lastRenderedPageBreak/>
              <w:t>ที่</w:t>
            </w:r>
          </w:p>
        </w:tc>
        <w:tc>
          <w:tcPr>
            <w:tcW w:w="1559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53F884D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kern w:val="0"/>
                <w:szCs w:val="24"/>
                <w:cs/>
                <w14:ligatures w14:val="none"/>
              </w:rPr>
              <w:t>คณะวิชา</w:t>
            </w:r>
          </w:p>
        </w:tc>
        <w:tc>
          <w:tcPr>
            <w:tcW w:w="85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000C660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#</w:t>
            </w:r>
          </w:p>
        </w:tc>
        <w:tc>
          <w:tcPr>
            <w:tcW w:w="709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76B3BA9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#</w:t>
            </w:r>
          </w:p>
        </w:tc>
        <w:tc>
          <w:tcPr>
            <w:tcW w:w="709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68092F3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 </w:t>
            </w:r>
          </w:p>
        </w:tc>
        <w:tc>
          <w:tcPr>
            <w:tcW w:w="6237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4364E65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ชื่อหลักสูตร</w:t>
            </w:r>
          </w:p>
        </w:tc>
        <w:tc>
          <w:tcPr>
            <w:tcW w:w="992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10E5422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หลักสูตรปัจจุบัน</w:t>
            </w:r>
          </w:p>
        </w:tc>
        <w:tc>
          <w:tcPr>
            <w:tcW w:w="241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462825B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เกณฑ์ประเมินฯ</w:t>
            </w:r>
          </w:p>
        </w:tc>
      </w:tr>
      <w:tr w:rsidR="00B95F4E" w:rsidRPr="00B95F4E" w14:paraId="56B64D78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5D2E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17F0E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วิทยาลัย</w:t>
            </w:r>
          </w:p>
          <w:p w14:paraId="1A82C99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นิเทศศาสตร์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267C1AF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112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02244F2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FD4C9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6FB99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หลักสูตรนิเทศศาสตรบัณฑิต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สาขาวิชานิเทศศาสตร์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 (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หลักสูตรนานาชาติ)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2E941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41AD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1148C438" w14:textId="77777777" w:rsidTr="00B95F4E">
        <w:trPr>
          <w:trHeight w:val="45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C6EA9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23195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59911BE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113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2EE8C80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4DD31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A6DA9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หลักสูตรนิเทศศาสตรบัณฑิต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สาขาวิชาการเขียนบท และการกำกับภาพยนตร์และโทรทัศน์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1C9B2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79589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27D2AAE1" w14:textId="77777777" w:rsidTr="00B95F4E">
        <w:trPr>
          <w:trHeight w:val="45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9C5BB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6ED8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83CF9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70BF31A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E20D5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27C6A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หลักสูตรนิเทศศาสตรบัณฑิต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สาขาวิชาการสร้างสรรค์คอนเทนต์ดิจิทัล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FD107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6CB11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475BC2D" w14:textId="77777777" w:rsidTr="00B95F4E">
        <w:trPr>
          <w:trHeight w:val="45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2465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805D5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89396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6A6D099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162E3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F7C29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หลักสูตรนิเทศศาสตรมหาบัณฑิต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สาขาวิชาการเขียนบทและการกำกับภาพยนตร์และซีรีส์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F0966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2566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C8050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2AD7402" w14:textId="77777777" w:rsidTr="00B95F4E">
        <w:trPr>
          <w:trHeight w:val="450"/>
        </w:trPr>
        <w:tc>
          <w:tcPr>
            <w:tcW w:w="16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0F41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03BB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22DED78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116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59FF5B4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5D17E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6A7E0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หลักสูตรนิเทศศาสตรมหาบัณฑิต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สาขาวิชานิเทศศาสตร์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71206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F56EE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200183B6" w14:textId="77777777" w:rsidTr="00B95F4E">
        <w:trPr>
          <w:trHeight w:val="450"/>
        </w:trPr>
        <w:tc>
          <w:tcPr>
            <w:tcW w:w="16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48388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ACAD8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7F89761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117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CECEC" w:fill="00B0F0"/>
            <w:noWrap/>
            <w:vAlign w:val="center"/>
            <w:hideMark/>
          </w:tcPr>
          <w:p w14:paraId="5783779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เอก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8EC63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575CA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หลักสูตรนิเทศศาสตรดุษฎีบัณฑิต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สาขาวิชานิเทศศาสตร์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8AA51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EB900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01DB1D4F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2699C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27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E778F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คณะนิติศาสตร์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1F192CD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118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23DA376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58B671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FFDE76B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หลักสูตรนิติศาสตรบัณฑิต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A3D17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A74A5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16ABC4D9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001A4B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FD8AB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3DC036D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119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1203FF1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E5ED9C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7D62DE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หลักสูตรนิติศาสตรบัณฑิต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(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ระบบการศึกษาทางไกลทางอินเทอร์เน็ต)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AC5CC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70E27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5244335D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AB6A5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1C27BD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2D28B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1780EBE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7E5A49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FE8729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หลักสูตรนิติศาสตรมหาบัณฑิต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8047F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54E0E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372C561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735AE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72AA1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F3A58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CECEC" w:fill="00B0F0"/>
            <w:noWrap/>
            <w:vAlign w:val="center"/>
            <w:hideMark/>
          </w:tcPr>
          <w:p w14:paraId="3821BAA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เอก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102829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4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CD82E2"/>
            <w:noWrap/>
            <w:vAlign w:val="center"/>
            <w:hideMark/>
          </w:tcPr>
          <w:p w14:paraId="5859BB1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หลักสูตรนิติศาสตรดุษฎีบัณฑิต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056B5D7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02EC6F3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</w:tr>
      <w:tr w:rsidR="00B95F4E" w:rsidRPr="00B95F4E" w14:paraId="592CBF30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0AE98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28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AD3E2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คณะรัฐศาสตร์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47371A4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122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27F86FD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72E4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607F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หลักสูตรรัฐศาสตรบัณฑิต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CD84B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689BC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1F354F99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AF807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E0EC09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7ECC110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123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75B6FC4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7F8566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D1792F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หลักสูตรรัฐศาสตรมหาบัณฑิต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สาขาวิชาการเมืองการปกครอง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6D2C7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5000A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6993CE99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3B670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EBD46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424045F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124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CECEC" w:fill="00B0F0"/>
            <w:noWrap/>
            <w:vAlign w:val="center"/>
            <w:hideMark/>
          </w:tcPr>
          <w:p w14:paraId="36C9DB3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เอก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8EAD04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345EA3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หลักสูตรรัฐศาสตรดุษฎีบัณฑิต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สาขาวิชาการเมืองการปกครอง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3754D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2566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BF790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61D94269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69AC7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29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0ACFE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คณะการทูตและการต่างประเทศ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D706B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125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4028A79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2B320C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5CFD5DF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สาขาวิชาความสัมพันธ์ระหว่างประเทศและการพัฒนา (หลักสูตรนานาชาติ)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0AA75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C1BF6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20BCEA08" w14:textId="77777777" w:rsidTr="00B95F4E">
        <w:trPr>
          <w:trHeight w:val="450"/>
        </w:trPr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6D5AE7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E93739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C5FF3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126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6BDD6E0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D3A69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FFFFFF" w:fill="FFFFFF"/>
            <w:noWrap/>
            <w:vAlign w:val="center"/>
            <w:hideMark/>
          </w:tcPr>
          <w:p w14:paraId="5AABB05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สาขาวิชาการทูตและการต่างประเทศ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9A167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5C809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3F24717D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183C7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5387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คณะอาชญาวิทยาและการบริหารงานยุติธรรม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0AE4EC4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127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0B49239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FE7B38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6DFCB3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สาขาวิชาอาชญาวิทยาและนิติวิทยาศาสตร์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83D02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D5337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3E3A6B0D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229BA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BA4E4D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7C5ACAE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128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422694D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D28303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CD82E2"/>
            <w:noWrap/>
            <w:vAlign w:val="center"/>
            <w:hideMark/>
          </w:tcPr>
          <w:p w14:paraId="69CE14A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สาขาวิชาอาชญาวิทยาและงานยุติธรรม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21FB3BB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D82E2"/>
            <w:noWrap/>
            <w:vAlign w:val="center"/>
            <w:hideMark/>
          </w:tcPr>
          <w:p w14:paraId="3E2F78C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</w:tr>
      <w:tr w:rsidR="00B95F4E" w:rsidRPr="00B95F4E" w14:paraId="7CE6987D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29A0F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12373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3FDD3E5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25ADE8D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BC9B03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37AAF8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สาขาวิชาอาชญาวิทยาและการบริหารงานยุติธรรม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ABF38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AA721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0D59175A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574FAF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3CC531B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9D254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ECECEC" w:fill="00B0F0"/>
            <w:noWrap/>
            <w:vAlign w:val="center"/>
            <w:hideMark/>
          </w:tcPr>
          <w:p w14:paraId="17ACC36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เอก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D21F3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4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053D8D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หลักสูตรปรัชญาดุษฎีบัณฑิต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สาขาวิชาอาชญาวิทยาและการบริหารงานยุติธรรม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17349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4A8EE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4AFC57B" w14:textId="77777777" w:rsidTr="00B95F4E">
        <w:trPr>
          <w:trHeight w:val="450"/>
        </w:trPr>
        <w:tc>
          <w:tcPr>
            <w:tcW w:w="16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F17A1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E5561D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B25723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69CC15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6B0FF8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F47428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BD0B54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70C8068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</w:pPr>
          </w:p>
        </w:tc>
      </w:tr>
      <w:tr w:rsidR="00B95F4E" w:rsidRPr="00B95F4E" w14:paraId="12E5E841" w14:textId="77777777" w:rsidTr="00B95F4E">
        <w:trPr>
          <w:trHeight w:val="450"/>
        </w:trPr>
        <w:tc>
          <w:tcPr>
            <w:tcW w:w="16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502255BA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lastRenderedPageBreak/>
              <w:t>ที่</w:t>
            </w:r>
          </w:p>
        </w:tc>
        <w:tc>
          <w:tcPr>
            <w:tcW w:w="1559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503FA007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kern w:val="0"/>
                <w:szCs w:val="24"/>
                <w:cs/>
                <w14:ligatures w14:val="none"/>
              </w:rPr>
              <w:t>คณะวิชา</w:t>
            </w:r>
          </w:p>
        </w:tc>
        <w:tc>
          <w:tcPr>
            <w:tcW w:w="85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33EB161E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#</w:t>
            </w:r>
          </w:p>
        </w:tc>
        <w:tc>
          <w:tcPr>
            <w:tcW w:w="709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5CBC541D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#</w:t>
            </w:r>
          </w:p>
        </w:tc>
        <w:tc>
          <w:tcPr>
            <w:tcW w:w="709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3FF3C6DC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  <w:t> </w:t>
            </w:r>
          </w:p>
        </w:tc>
        <w:tc>
          <w:tcPr>
            <w:tcW w:w="6237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0620B619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ชื่อหลักสูตร</w:t>
            </w:r>
          </w:p>
        </w:tc>
        <w:tc>
          <w:tcPr>
            <w:tcW w:w="992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2FF69E32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หลักสูตรปัจจุบัน</w:t>
            </w:r>
          </w:p>
        </w:tc>
        <w:tc>
          <w:tcPr>
            <w:tcW w:w="241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noWrap/>
            <w:vAlign w:val="center"/>
            <w:hideMark/>
          </w:tcPr>
          <w:p w14:paraId="231FB816" w14:textId="77777777" w:rsidR="00B95F4E" w:rsidRPr="00B95F4E" w:rsidRDefault="00B95F4E" w:rsidP="00B95F4E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b/>
                <w:bCs/>
                <w:color w:val="000000"/>
                <w:kern w:val="0"/>
                <w:szCs w:val="24"/>
                <w:cs/>
                <w14:ligatures w14:val="none"/>
              </w:rPr>
              <w:t>เกณฑ์ประเมินฯ</w:t>
            </w:r>
          </w:p>
        </w:tc>
      </w:tr>
      <w:tr w:rsidR="00B95F4E" w:rsidRPr="00B95F4E" w14:paraId="25711926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E18CA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DE661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สถาบันรัฐประศาสนศาสตร์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FE943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7789978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48674F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54356F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หลักสูตรรัฐประศาสนศาสตรมหาบัณฑิต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6B429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E5F83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6A8A5ECC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DE8A3D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6A324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และนโยบายสาธารณะ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1717D23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132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CECEC" w:fill="00B0F0"/>
            <w:noWrap/>
            <w:vAlign w:val="center"/>
            <w:hideMark/>
          </w:tcPr>
          <w:p w14:paraId="07E77A1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เอก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642B6F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87204EF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หลักสูตรปรัชญาดุษฎีบัณฑิต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สาขาวิชารัฐประศาสนศาสตร์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34318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5D90D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08AE4BE0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63980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CBBE7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วิทยาลัยนานาชาติ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570CD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19934DC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31B5FF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0C3DB26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หลักสูตรบริหารธุรกิจบัณฑิต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สาขาวิชาธุรกิจระหว่างประเทศ (หลักสูตรนานาชาติ)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F1857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9ADA1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213C2818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A192D7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8AFA0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A5BF2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25A3C76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725EB7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24C7631D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สาขาวิชาเทคโนโลยีสารสนเทศและการสื่อสาร (หลักสูตรนานาชาติ)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32276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1F5CE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1BD311C7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DAE548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9AB65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4552613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135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0467DED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FDB79A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41D6B5F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หลักสูตรวิทยาศาสตรมหาบัณฑิต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สาขาวิชาธุรกิจดิจิทัลระหว่างประเทศ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0F845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5505F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3A23FB5" w14:textId="77777777" w:rsidTr="00B95F4E">
        <w:trPr>
          <w:trHeight w:val="450"/>
        </w:trPr>
        <w:tc>
          <w:tcPr>
            <w:tcW w:w="1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DBD7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3B0EB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วิทยาลัยผู้นำและนวัตกรรมสังคม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42B180E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136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2EAB6E7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1B8D24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A688102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หลักสูตรศิลปศาสตรบัณฑิต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สาขาวิชาผู้นำทางสังคม ธุรกิจ และการเมือง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29E39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0C519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3F722476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72CB49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ED82C4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5ABE6B7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137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EF2CB" w:fill="FFC000"/>
            <w:noWrap/>
            <w:vAlign w:val="center"/>
            <w:hideMark/>
          </w:tcPr>
          <w:p w14:paraId="562DEBB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ตรี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3AB9388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EBB6E55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หลักสูตรศิลปศาสตรบัณฑิต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สาขาวิชาผู้นำทางสังคม ธุรกิจ และการเมือง (</w:t>
            </w: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  <w:t xml:space="preserve">online)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84AF6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4A24C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76C018C1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ED9CD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A75D2A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AE0BC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2106539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0AC2A014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6783E44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สาขาวิชาผู้นำทางสังคม ธุรกิจ และการเมือง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9366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0A147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235F2486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2AA29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C6BF1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9D80D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5D6392E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006FAC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4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36D0CA11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หลักสูตรศิลปศาสตรมหาบัณฑิต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สาขาวิชาผู้นำทางสังคม ธุรกิจ และการเมือง (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online)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E4B31D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B8173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33E06663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408F21D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63CF65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C2223E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140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ECECEC" w:fill="00B0F0"/>
            <w:noWrap/>
            <w:vAlign w:val="center"/>
            <w:hideMark/>
          </w:tcPr>
          <w:p w14:paraId="41A893C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เอก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3AA277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5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FFFFFF" w:fill="FFFFFF"/>
            <w:noWrap/>
            <w:vAlign w:val="center"/>
            <w:hideMark/>
          </w:tcPr>
          <w:p w14:paraId="1377B9A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หลักสูตรปรัชญาดุษฎีบัณฑิต สาขาวิชาผู้นำทางสังคม ธุรกิจ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และการเมือง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18F57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8E5F0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44F6A72F" w14:textId="77777777" w:rsidTr="00B95F4E">
        <w:trPr>
          <w:trHeight w:val="450"/>
        </w:trPr>
        <w:tc>
          <w:tcPr>
            <w:tcW w:w="164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86694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34</w:t>
            </w:r>
          </w:p>
        </w:tc>
        <w:tc>
          <w:tcPr>
            <w:tcW w:w="1559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8099B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วิทยาลัย</w:t>
            </w:r>
          </w:p>
          <w:p w14:paraId="2394BBD2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kern w:val="0"/>
                <w:szCs w:val="24"/>
                <w:cs/>
                <w14:ligatures w14:val="none"/>
              </w:rPr>
              <w:t>ครูสุริยเทพ</w:t>
            </w:r>
          </w:p>
        </w:tc>
        <w:tc>
          <w:tcPr>
            <w:tcW w:w="850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1BF63AB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141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50362BC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93A7A30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6237" w:type="dxa"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36E57C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หลักสูตรศึกษาศาสตรมหาบัณฑิต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สาขาวิชาการศึกษาระบบสองภาษา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2B67E8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E029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150F1BD1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789CCD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243F70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6CA272C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142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2F1ABE0C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2FF9A635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1769FC8C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หลักสูตรศึกษาศาสตรมหาบัณฑิต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สาขาวิชาหลักสูตรและการสอน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0A50A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C5606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1CFFE023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AAEBB3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213CD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2900D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2EFD9" w:fill="92D050"/>
            <w:noWrap/>
            <w:vAlign w:val="center"/>
            <w:hideMark/>
          </w:tcPr>
          <w:p w14:paraId="3111288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โท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7A4D356F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7F07D476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หลักสูตรศึกษาศาสตรมหาบัณฑิต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สาขาวิชาการบริหารการศึกษา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6EBDDB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7678AA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  <w:tr w:rsidR="00B95F4E" w:rsidRPr="00B95F4E" w14:paraId="3FED01A5" w14:textId="77777777" w:rsidTr="00B95F4E">
        <w:trPr>
          <w:trHeight w:val="450"/>
        </w:trPr>
        <w:tc>
          <w:tcPr>
            <w:tcW w:w="1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46520B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C633BB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kern w:val="0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BB6E91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144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ECECEC" w:fill="00B0F0"/>
            <w:noWrap/>
            <w:vAlign w:val="center"/>
            <w:hideMark/>
          </w:tcPr>
          <w:p w14:paraId="668D7E2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เอก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D2D70F6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4</w:t>
            </w:r>
          </w:p>
        </w:tc>
        <w:tc>
          <w:tcPr>
            <w:tcW w:w="62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noWrap/>
            <w:vAlign w:val="center"/>
            <w:hideMark/>
          </w:tcPr>
          <w:p w14:paraId="3353828E" w14:textId="77777777" w:rsidR="00B95F4E" w:rsidRPr="00B95F4E" w:rsidRDefault="00B95F4E" w:rsidP="009D7C86">
            <w:pPr>
              <w:spacing w:after="0" w:line="240" w:lineRule="auto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หลักสูตรศึกษาศาสตรดุษฎีบัณฑิต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>สาขาวิชาการศึกษา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C45EB9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72B093" w14:textId="77777777" w:rsidR="00B95F4E" w:rsidRPr="00B95F4E" w:rsidRDefault="00B95F4E" w:rsidP="009D7C86">
            <w:pPr>
              <w:spacing w:after="0" w:line="240" w:lineRule="auto"/>
              <w:jc w:val="center"/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</w:pP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:cs/>
                <w14:ligatures w14:val="none"/>
              </w:rPr>
              <w:t xml:space="preserve">ใช้เกณฑ์ </w:t>
            </w:r>
            <w:r w:rsidRPr="00B95F4E">
              <w:rPr>
                <w:rFonts w:ascii="TH Sarabun New" w:eastAsia="Times New Roman" w:hAnsi="TH Sarabun New" w:cs="TH Sarabun New"/>
                <w:color w:val="000000"/>
                <w:kern w:val="0"/>
                <w:szCs w:val="24"/>
                <w14:ligatures w14:val="none"/>
              </w:rPr>
              <w:t>2558</w:t>
            </w:r>
          </w:p>
        </w:tc>
      </w:tr>
    </w:tbl>
    <w:p w14:paraId="742EB746" w14:textId="77777777" w:rsidR="00B95F4E" w:rsidRPr="00B95F4E" w:rsidRDefault="00B95F4E" w:rsidP="00B95F4E"/>
    <w:sectPr w:rsidR="00B95F4E" w:rsidRPr="00B95F4E" w:rsidSect="00B95F4E">
      <w:pgSz w:w="15840" w:h="12240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F4E"/>
    <w:rsid w:val="00B95F4E"/>
    <w:rsid w:val="00FA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AA2D3"/>
  <w15:chartTrackingRefBased/>
  <w15:docId w15:val="{DB371719-BBDB-44F8-996F-BBAB6EBDD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F4E"/>
  </w:style>
  <w:style w:type="paragraph" w:styleId="Heading1">
    <w:name w:val="heading 1"/>
    <w:basedOn w:val="Normal"/>
    <w:next w:val="Normal"/>
    <w:link w:val="Heading1Char"/>
    <w:uiPriority w:val="9"/>
    <w:qFormat/>
    <w:rsid w:val="00B95F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5F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5F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5F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5F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5F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5F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5F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5F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5F4E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5F4E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5F4E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5F4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5F4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5F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5F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5F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5F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5F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95F4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5F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95F4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95F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5F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5F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5F4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5F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5F4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5F4E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B95F4E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95F4E"/>
    <w:rPr>
      <w:color w:val="954F72"/>
      <w:u w:val="single"/>
    </w:rPr>
  </w:style>
  <w:style w:type="paragraph" w:customStyle="1" w:styleId="msonormal0">
    <w:name w:val="msonormal"/>
    <w:basedOn w:val="Normal"/>
    <w:rsid w:val="00B95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14:ligatures w14:val="none"/>
    </w:rPr>
  </w:style>
  <w:style w:type="paragraph" w:customStyle="1" w:styleId="xl65">
    <w:name w:val="xl65"/>
    <w:basedOn w:val="Normal"/>
    <w:rsid w:val="00B95F4E"/>
    <w:pP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66">
    <w:name w:val="xl66"/>
    <w:basedOn w:val="Normal"/>
    <w:rsid w:val="00B95F4E"/>
    <w:pP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67">
    <w:name w:val="xl67"/>
    <w:basedOn w:val="Normal"/>
    <w:rsid w:val="00B95F4E"/>
    <w:pP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68">
    <w:name w:val="xl68"/>
    <w:basedOn w:val="Normal"/>
    <w:rsid w:val="00B95F4E"/>
    <w:pP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b/>
      <w:bCs/>
      <w:kern w:val="0"/>
      <w:sz w:val="36"/>
      <w:szCs w:val="36"/>
      <w14:ligatures w14:val="none"/>
    </w:rPr>
  </w:style>
  <w:style w:type="paragraph" w:customStyle="1" w:styleId="xl69">
    <w:name w:val="xl69"/>
    <w:basedOn w:val="Normal"/>
    <w:rsid w:val="00B95F4E"/>
    <w:pP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b/>
      <w:bCs/>
      <w:kern w:val="0"/>
      <w:sz w:val="36"/>
      <w:szCs w:val="36"/>
      <w14:ligatures w14:val="none"/>
    </w:rPr>
  </w:style>
  <w:style w:type="paragraph" w:customStyle="1" w:styleId="xl70">
    <w:name w:val="xl70"/>
    <w:basedOn w:val="Normal"/>
    <w:rsid w:val="00B95F4E"/>
    <w:pP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b/>
      <w:bCs/>
      <w:kern w:val="0"/>
      <w:sz w:val="32"/>
      <w:szCs w:val="32"/>
      <w14:ligatures w14:val="none"/>
    </w:rPr>
  </w:style>
  <w:style w:type="paragraph" w:customStyle="1" w:styleId="xl71">
    <w:name w:val="xl71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D965" w:fill="FFD965"/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b/>
      <w:bCs/>
      <w:kern w:val="0"/>
      <w:sz w:val="32"/>
      <w:szCs w:val="32"/>
      <w14:ligatures w14:val="none"/>
    </w:rPr>
  </w:style>
  <w:style w:type="paragraph" w:customStyle="1" w:styleId="xl72">
    <w:name w:val="xl72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D965" w:fill="F8CBAD"/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b/>
      <w:bCs/>
      <w:kern w:val="0"/>
      <w:sz w:val="32"/>
      <w:szCs w:val="32"/>
      <w14:ligatures w14:val="none"/>
    </w:rPr>
  </w:style>
  <w:style w:type="paragraph" w:customStyle="1" w:styleId="xl73">
    <w:name w:val="xl73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D965" w:fill="F8CBAD"/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b/>
      <w:bCs/>
      <w:kern w:val="0"/>
      <w:sz w:val="32"/>
      <w:szCs w:val="32"/>
      <w14:ligatures w14:val="none"/>
    </w:rPr>
  </w:style>
  <w:style w:type="paragraph" w:customStyle="1" w:styleId="xl74">
    <w:name w:val="xl74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75">
    <w:name w:val="xl75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EF2CB" w:fill="FFC000"/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76">
    <w:name w:val="xl76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77">
    <w:name w:val="xl77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D82E2"/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78">
    <w:name w:val="xl78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D82E2"/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79">
    <w:name w:val="xl79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E2EFD9" w:fill="CD82E2"/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80">
    <w:name w:val="xl80"/>
    <w:basedOn w:val="Normal"/>
    <w:rsid w:val="00B95F4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81">
    <w:name w:val="xl81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E2EFD9" w:fill="92D050"/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82">
    <w:name w:val="xl82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D82E2"/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83">
    <w:name w:val="xl83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D82E2"/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84">
    <w:name w:val="xl84"/>
    <w:basedOn w:val="Normal"/>
    <w:rsid w:val="00B95F4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85">
    <w:name w:val="xl85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86">
    <w:name w:val="xl86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87">
    <w:name w:val="xl87"/>
    <w:basedOn w:val="Normal"/>
    <w:rsid w:val="00B95F4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88">
    <w:name w:val="xl88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CD82E2"/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89">
    <w:name w:val="xl89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90">
    <w:name w:val="xl90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ECECEC" w:fill="00B0F0"/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91">
    <w:name w:val="xl91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92">
    <w:name w:val="xl92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CD82E2"/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93">
    <w:name w:val="xl93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94">
    <w:name w:val="xl94"/>
    <w:basedOn w:val="Normal"/>
    <w:rsid w:val="00B95F4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95">
    <w:name w:val="xl95"/>
    <w:basedOn w:val="Normal"/>
    <w:rsid w:val="00B95F4E"/>
    <w:pPr>
      <w:pBdr>
        <w:top w:val="single" w:sz="4" w:space="0" w:color="000000"/>
        <w:bottom w:val="single" w:sz="4" w:space="0" w:color="000000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96">
    <w:name w:val="xl96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97">
    <w:name w:val="xl97"/>
    <w:basedOn w:val="Normal"/>
    <w:rsid w:val="00B95F4E"/>
    <w:pPr>
      <w:pBdr>
        <w:top w:val="single" w:sz="4" w:space="0" w:color="000000"/>
        <w:bottom w:val="single" w:sz="4" w:space="0" w:color="000000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98">
    <w:name w:val="xl98"/>
    <w:basedOn w:val="Normal"/>
    <w:rsid w:val="00B95F4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99">
    <w:name w:val="xl99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00">
    <w:name w:val="xl100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01">
    <w:name w:val="xl101"/>
    <w:basedOn w:val="Normal"/>
    <w:rsid w:val="00B95F4E"/>
    <w:pPr>
      <w:pBdr>
        <w:top w:val="single" w:sz="4" w:space="0" w:color="000000"/>
        <w:bottom w:val="single" w:sz="4" w:space="0" w:color="000000"/>
      </w:pBdr>
      <w:shd w:val="clear" w:color="FFFFFF" w:fill="CD82E2"/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02">
    <w:name w:val="xl102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03">
    <w:name w:val="xl103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04">
    <w:name w:val="xl104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D82E2"/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05">
    <w:name w:val="xl105"/>
    <w:basedOn w:val="Normal"/>
    <w:rsid w:val="00B95F4E"/>
    <w:pPr>
      <w:spacing w:before="100" w:beforeAutospacing="1" w:after="100" w:afterAutospacing="1" w:line="240" w:lineRule="auto"/>
    </w:pPr>
    <w:rPr>
      <w:rFonts w:ascii="Calibri" w:eastAsia="Times New Roman" w:hAnsi="Calibri" w:cs="Calibri"/>
      <w:kern w:val="0"/>
      <w:szCs w:val="24"/>
      <w14:ligatures w14:val="none"/>
    </w:rPr>
  </w:style>
  <w:style w:type="paragraph" w:customStyle="1" w:styleId="xl106">
    <w:name w:val="xl106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color w:val="000000"/>
      <w:kern w:val="0"/>
      <w:sz w:val="32"/>
      <w:szCs w:val="32"/>
      <w14:ligatures w14:val="none"/>
    </w:rPr>
  </w:style>
  <w:style w:type="paragraph" w:customStyle="1" w:styleId="xl107">
    <w:name w:val="xl107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color w:val="000000"/>
      <w:kern w:val="0"/>
      <w:sz w:val="32"/>
      <w:szCs w:val="32"/>
      <w14:ligatures w14:val="none"/>
    </w:rPr>
  </w:style>
  <w:style w:type="paragraph" w:customStyle="1" w:styleId="xl108">
    <w:name w:val="xl108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color w:val="000000"/>
      <w:kern w:val="0"/>
      <w:sz w:val="32"/>
      <w:szCs w:val="32"/>
      <w14:ligatures w14:val="none"/>
    </w:rPr>
  </w:style>
  <w:style w:type="paragraph" w:customStyle="1" w:styleId="xl109">
    <w:name w:val="xl109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10">
    <w:name w:val="xl110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11">
    <w:name w:val="xl111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12">
    <w:name w:val="xl112"/>
    <w:basedOn w:val="Normal"/>
    <w:rsid w:val="00B95F4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EF2CB" w:fill="FFC000"/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13">
    <w:name w:val="xl113"/>
    <w:basedOn w:val="Normal"/>
    <w:rsid w:val="00B95F4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14">
    <w:name w:val="xl114"/>
    <w:basedOn w:val="Normal"/>
    <w:rsid w:val="00B95F4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15">
    <w:name w:val="xl115"/>
    <w:basedOn w:val="Normal"/>
    <w:rsid w:val="00B95F4E"/>
    <w:pPr>
      <w:pBdr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16">
    <w:name w:val="xl116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17">
    <w:name w:val="xl117"/>
    <w:basedOn w:val="Normal"/>
    <w:rsid w:val="00B95F4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E2EFD9" w:fill="92D050"/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18">
    <w:name w:val="xl118"/>
    <w:basedOn w:val="Normal"/>
    <w:rsid w:val="00B95F4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19">
    <w:name w:val="xl119"/>
    <w:basedOn w:val="Normal"/>
    <w:rsid w:val="00B95F4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20">
    <w:name w:val="xl120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CD82E2"/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21">
    <w:name w:val="xl121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22">
    <w:name w:val="xl122"/>
    <w:basedOn w:val="Normal"/>
    <w:rsid w:val="00B95F4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23">
    <w:name w:val="xl123"/>
    <w:basedOn w:val="Normal"/>
    <w:rsid w:val="00B95F4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ECECEC" w:fill="00B0F0"/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24">
    <w:name w:val="xl124"/>
    <w:basedOn w:val="Normal"/>
    <w:rsid w:val="00B95F4E"/>
    <w:pP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b/>
      <w:bCs/>
      <w:kern w:val="0"/>
      <w:sz w:val="40"/>
      <w:szCs w:val="40"/>
      <w14:ligatures w14:val="none"/>
    </w:rPr>
  </w:style>
  <w:style w:type="paragraph" w:customStyle="1" w:styleId="xl125">
    <w:name w:val="xl125"/>
    <w:basedOn w:val="Normal"/>
    <w:rsid w:val="00B95F4E"/>
    <w:pPr>
      <w:shd w:val="clear" w:color="000000" w:fill="00B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14:ligatures w14:val="none"/>
    </w:rPr>
  </w:style>
  <w:style w:type="paragraph" w:customStyle="1" w:styleId="xl126">
    <w:name w:val="xl126"/>
    <w:basedOn w:val="Normal"/>
    <w:rsid w:val="00B95F4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27">
    <w:name w:val="xl127"/>
    <w:basedOn w:val="Normal"/>
    <w:rsid w:val="00B95F4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28">
    <w:name w:val="xl128"/>
    <w:basedOn w:val="Normal"/>
    <w:rsid w:val="00B95F4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29">
    <w:name w:val="xl129"/>
    <w:basedOn w:val="Normal"/>
    <w:rsid w:val="00B95F4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30">
    <w:name w:val="xl130"/>
    <w:basedOn w:val="Normal"/>
    <w:rsid w:val="00B95F4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31">
    <w:name w:val="xl131"/>
    <w:basedOn w:val="Normal"/>
    <w:rsid w:val="00B95F4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32">
    <w:name w:val="xl132"/>
    <w:basedOn w:val="Normal"/>
    <w:rsid w:val="00B95F4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33">
    <w:name w:val="xl133"/>
    <w:basedOn w:val="Normal"/>
    <w:rsid w:val="00B95F4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34">
    <w:name w:val="xl134"/>
    <w:basedOn w:val="Normal"/>
    <w:rsid w:val="00B95F4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  <w:style w:type="paragraph" w:customStyle="1" w:styleId="xl135">
    <w:name w:val="xl135"/>
    <w:basedOn w:val="Normal"/>
    <w:rsid w:val="00B95F4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ngsana New" w:eastAsia="Times New Roman" w:hAnsi="Angsana New" w:cs="Angsana New"/>
      <w:kern w:val="0"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2062</Words>
  <Characters>11759</Characters>
  <Application>Microsoft Office Word</Application>
  <DocSecurity>0</DocSecurity>
  <Lines>97</Lines>
  <Paragraphs>27</Paragraphs>
  <ScaleCrop>false</ScaleCrop>
  <Company/>
  <LinksUpToDate>false</LinksUpToDate>
  <CharactersWithSpaces>13794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TANUNCHANOK PITAKSILP</dc:creator>
  <cp:keywords/>
  <dc:description/>
  <cp:lastModifiedBy>TANUNCHANOK PITAKSILP</cp:lastModifiedBy>
  <cp:revision>1</cp:revision>
  <dcterms:created xsi:type="dcterms:W3CDTF">2025-05-02T02:44:00Z</dcterms:created>
  <dcterms:modified xsi:type="dcterms:W3CDTF">2025-05-02T02:55:00Z</dcterms:modified>
</cp:coreProperties>
</file>