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61B2" w14:textId="77777777" w:rsidR="007B426A" w:rsidRPr="00CE5B10" w:rsidRDefault="007B426A" w:rsidP="007B426A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773FBC4F" w14:textId="77777777" w:rsidR="007B426A" w:rsidRPr="00CE5B10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632809F3" w14:textId="77777777" w:rsidR="007B426A" w:rsidRPr="00CE5B10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121294CF" w14:textId="77777777" w:rsidR="007B426A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DE38165" w14:textId="77777777" w:rsidR="007B426A" w:rsidRPr="00C309BF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bookmarkStart w:id="0" w:name="_Hlk215497346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ฝ่ายพัฒนาสังคม</w:t>
      </w:r>
      <w:proofErr w:type="spellStart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ศิลป</w:t>
      </w:r>
      <w:proofErr w:type="spellEnd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วัฒนธรรมและสิทธิประโยชน์</w:t>
      </w:r>
      <w:r w:rsidRPr="00C309BF">
        <w:rPr>
          <w:rFonts w:asciiTheme="minorBidi" w:hAnsiTheme="minorBidi" w:cs="Cordia New" w:hint="cs"/>
          <w:b/>
          <w:bCs/>
          <w:sz w:val="36"/>
          <w:szCs w:val="36"/>
          <w:highlight w:val="yellow"/>
          <w:cs/>
        </w:rPr>
        <w:t xml:space="preserve"> </w:t>
      </w:r>
      <w:bookmarkEnd w:id="0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สถาบันส่งเสริม</w:t>
      </w:r>
      <w:proofErr w:type="spellStart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ศิลป</w:t>
      </w:r>
      <w:proofErr w:type="spellEnd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วัฒนธรรม</w:t>
      </w:r>
    </w:p>
    <w:tbl>
      <w:tblPr>
        <w:tblStyle w:val="ae"/>
        <w:tblW w:w="14474" w:type="dxa"/>
        <w:tblInd w:w="-719" w:type="dxa"/>
        <w:tblLook w:val="04A0" w:firstRow="1" w:lastRow="0" w:firstColumn="1" w:lastColumn="0" w:noHBand="0" w:noVBand="1"/>
      </w:tblPr>
      <w:tblGrid>
        <w:gridCol w:w="5665"/>
        <w:gridCol w:w="3413"/>
        <w:gridCol w:w="3260"/>
        <w:gridCol w:w="2136"/>
      </w:tblGrid>
      <w:tr w:rsidR="007B426A" w:rsidRPr="007476E3" w14:paraId="2EF3E63E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4BE7E25F" w14:textId="77777777" w:rsidR="007B426A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</w:t>
            </w:r>
          </w:p>
          <w:p w14:paraId="19E438E5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การประเมินคุณภาพการศึกษาภายใน </w:t>
            </w:r>
          </w:p>
        </w:tc>
        <w:tc>
          <w:tcPr>
            <w:tcW w:w="3413" w:type="dxa"/>
            <w:shd w:val="clear" w:color="auto" w:fill="D9D9D9" w:themeFill="background1" w:themeFillShade="D9"/>
            <w:vAlign w:val="center"/>
          </w:tcPr>
          <w:p w14:paraId="63676F9F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2321D14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2792347A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B426A" w:rsidRPr="007476E3" w14:paraId="287E6ED2" w14:textId="77777777" w:rsidTr="003E7D1D">
        <w:tc>
          <w:tcPr>
            <w:tcW w:w="5665" w:type="dxa"/>
          </w:tcPr>
          <w:p w14:paraId="5DD49BA8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1. 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ควรมีการขยายขอบเขตของการทำนุบำรุง</w:t>
            </w:r>
            <w:proofErr w:type="spellStart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ศิลป</w:t>
            </w:r>
            <w:proofErr w:type="spellEnd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วัฒนธรรมของมหาวิทยาลัยในมิติอื่น ๆ ที่มีความหลากหลายมากขึ้น โดยพิจารณาแนวทางที่ได้ประสบความสำเร็จจากโครงการที่ผ่านมา</w:t>
            </w:r>
          </w:p>
        </w:tc>
        <w:tc>
          <w:tcPr>
            <w:tcW w:w="3413" w:type="dxa"/>
          </w:tcPr>
          <w:p w14:paraId="406472A5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88EEC05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4E0171FA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B426A" w:rsidRPr="007476E3" w14:paraId="7C78A009" w14:textId="77777777" w:rsidTr="003E7D1D">
        <w:tc>
          <w:tcPr>
            <w:tcW w:w="5665" w:type="dxa"/>
          </w:tcPr>
          <w:p w14:paraId="156E3074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ควรนำผลการนำไปใช้กับหน่วยงานอื่นหลังจากที่ได้รับการรับรอง และมีหลักฐานเชิงประจักษ์ เพื่อประเมินผลกระทบที่เกิดขึ้นจากสร้างมาตรฐานด้านศิลปะและวัฒนธรรม และมีผลงานวิจัยที่เป็นผลมาจากการบริหารด้านการทำนุ</w:t>
            </w:r>
            <w:proofErr w:type="spellStart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ศิลป</w:t>
            </w:r>
            <w:proofErr w:type="spellEnd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วัฒนธรรม</w:t>
            </w:r>
          </w:p>
        </w:tc>
        <w:tc>
          <w:tcPr>
            <w:tcW w:w="3413" w:type="dxa"/>
          </w:tcPr>
          <w:p w14:paraId="3F459487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B5FD655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56AE6C2B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B426A" w:rsidRPr="007476E3" w14:paraId="6E3E5EF6" w14:textId="77777777" w:rsidTr="003E7D1D">
        <w:tc>
          <w:tcPr>
            <w:tcW w:w="5665" w:type="dxa"/>
          </w:tcPr>
          <w:p w14:paraId="3AA0611F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3. 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พัฒนาแนวทางส่งเสริมให้มหาวิทยาลัยเป็นแหล่งเรียนรู้ และถ่ายทอด</w:t>
            </w:r>
            <w:proofErr w:type="spellStart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ศิลป</w:t>
            </w:r>
            <w:proofErr w:type="spellEnd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วัฒนธรรม ภูมิปัญญาท้องถิ่นให้เป็นที่ยอมรับในระดับนานาชาติ (เช่น จัดตั้งศูนย์ ณ ที่ตั้ง หรือ ออนไลน์ สำหรับ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lastRenderedPageBreak/>
              <w:t>ให้ข้อมูลข่าวสารให้กับบุคลากรในมหาวิทยาลัยและชุมชน เป็นต้น)</w:t>
            </w:r>
          </w:p>
        </w:tc>
        <w:tc>
          <w:tcPr>
            <w:tcW w:w="3413" w:type="dxa"/>
          </w:tcPr>
          <w:p w14:paraId="35BAB2D0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66A9327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519C24D8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B426A" w:rsidRPr="007476E3" w14:paraId="08880220" w14:textId="77777777" w:rsidTr="003E7D1D">
        <w:tc>
          <w:tcPr>
            <w:tcW w:w="5665" w:type="dxa"/>
          </w:tcPr>
          <w:p w14:paraId="69CE042B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4.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413" w:type="dxa"/>
          </w:tcPr>
          <w:p w14:paraId="1F82C8C1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75C5380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2BFC48F7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64C649A8" w14:textId="77777777" w:rsidR="007B426A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E3BF69D" w14:textId="77777777" w:rsidR="00612E57" w:rsidRPr="007B426A" w:rsidRDefault="00612E57" w:rsidP="007B426A"/>
    <w:sectPr w:rsidR="00612E57" w:rsidRPr="007B426A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2A569C"/>
    <w:rsid w:val="00612E57"/>
    <w:rsid w:val="007B426A"/>
    <w:rsid w:val="007E5351"/>
    <w:rsid w:val="00BE745A"/>
    <w:rsid w:val="00E9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3</cp:revision>
  <dcterms:created xsi:type="dcterms:W3CDTF">2025-12-02T05:35:00Z</dcterms:created>
  <dcterms:modified xsi:type="dcterms:W3CDTF">2025-12-02T05:36:00Z</dcterms:modified>
</cp:coreProperties>
</file>