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5D1DC" w14:textId="77777777" w:rsidR="00DE604A" w:rsidRPr="00DE604A" w:rsidRDefault="00DE604A" w:rsidP="00DE604A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DE604A">
        <w:rPr>
          <w:rFonts w:ascii="TH SarabunPSK" w:hAnsi="TH SarabunPSK" w:cs="TH SarabunPSK"/>
          <w:b/>
          <w:bCs/>
          <w:sz w:val="40"/>
          <w:szCs w:val="40"/>
          <w:cs/>
        </w:rPr>
        <w:t>การรายงานการดำเนินงานของสำนักบริการเทคโนโลยีสารสนเทศ</w:t>
      </w:r>
    </w:p>
    <w:p w14:paraId="5956CFA2" w14:textId="77777777" w:rsidR="00DE604A" w:rsidRDefault="00DE604A" w:rsidP="00DE604A">
      <w:pPr>
        <w:spacing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DE604A">
        <w:rPr>
          <w:rFonts w:ascii="TH SarabunPSK" w:hAnsi="TH SarabunPSK" w:cs="TH SarabunPSK"/>
          <w:b/>
          <w:bCs/>
          <w:sz w:val="40"/>
          <w:szCs w:val="40"/>
          <w:cs/>
        </w:rPr>
        <w:t xml:space="preserve">ตามเกณฑ์ </w:t>
      </w:r>
      <w:r w:rsidRPr="00DE604A">
        <w:rPr>
          <w:rFonts w:ascii="TH SarabunPSK" w:hAnsi="TH SarabunPSK" w:cs="TH SarabunPSK"/>
          <w:b/>
          <w:bCs/>
          <w:sz w:val="40"/>
          <w:szCs w:val="40"/>
        </w:rPr>
        <w:t xml:space="preserve">AUN-QA </w:t>
      </w:r>
      <w:r w:rsidRPr="00DE604A">
        <w:rPr>
          <w:rFonts w:ascii="TH SarabunPSK" w:hAnsi="TH SarabunPSK" w:cs="TH SarabunPSK"/>
          <w:b/>
          <w:bCs/>
          <w:sz w:val="40"/>
          <w:szCs w:val="40"/>
          <w:cs/>
        </w:rPr>
        <w:t>ปีการศึกษา 2568</w:t>
      </w:r>
    </w:p>
    <w:p w14:paraId="0C809027" w14:textId="31D1D14A" w:rsidR="0098769C" w:rsidRPr="00D3444D" w:rsidRDefault="0098769C" w:rsidP="00DE604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3444D">
        <w:rPr>
          <w:rFonts w:ascii="TH SarabunPSK" w:hAnsi="TH SarabunPSK" w:cs="TH SarabunPSK"/>
          <w:b/>
          <w:bCs/>
          <w:sz w:val="32"/>
          <w:szCs w:val="32"/>
          <w:highlight w:val="yellow"/>
        </w:rPr>
        <w:t>Criteria 7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943C3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3B26CD8F" w14:textId="77777777" w:rsidR="0098769C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7.1 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The physical resources to deliver the curriculum, including equipment, material, and information technology, are shown to be sufficient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(</w:t>
      </w:r>
      <w:r w:rsidRPr="003A23F2">
        <w:rPr>
          <w:rFonts w:ascii="TH SarabunPSK" w:hAnsi="TH SarabunPSK" w:cs="TH SarabunPSK"/>
          <w:b/>
          <w:bCs/>
          <w:sz w:val="32"/>
          <w:szCs w:val="32"/>
          <w:cs/>
        </w:rPr>
        <w:t>มีทรัพยากรทางกายภาพและสิ่งอำนวยความสะดวกที่ใช้ในการดำเนินการหลักสูตร รวมถึงเครื่องมือ วัสดุอุปกรณ์และเทคโนโลยีสารสนเทศต่าง ๆ ที่เพียงพอ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5AA8B2ED" w14:textId="77777777" w:rsidR="0098769C" w:rsidRDefault="0098769C" w:rsidP="0098769C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มหาวิทยาลัยรังสิต มีอุปกรณ์และสิ่งอำนวยความสะดวกต่างๆ ที่สนับสนุนการเรียนรู้ ทั้งความพร้อมทางกายภาพและความพร้อมของอุปกรณ์เทคโนโลยี</w:t>
      </w:r>
    </w:p>
    <w:p w14:paraId="14E50EFC" w14:textId="77777777" w:rsidR="0098769C" w:rsidRPr="00656D17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56D1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56D1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ห้องปฏิบัติการคอมพิวเตอร์</w:t>
      </w:r>
    </w:p>
    <w:p w14:paraId="327C87B4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สำนักบริการเทคโนโลยีสารสนเทศ  ได้จัดให้บริการคอมพิวเตอร์แก่นักศึกษาและอาจารย์ในงานที่เกี่ยวกับการเรียนการสอน  วิชาคอมพิวเตอร์  ซึ่งสามารถใช้บริการได้จากห้องปฏิบัติการคอมพิวเตอร์  ซึ่งกระจายอยู่แต่ละอาคาร ดังนี้</w:t>
      </w:r>
    </w:p>
    <w:p w14:paraId="6E6EDA08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•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อาคารอุไรรัตน์ (อาคาร 3) ชั้น 2 จำนวน  5 ห้อง ได้แก่ ห้อง 216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A,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216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B,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216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C,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216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D,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216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E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โดยแต่ละห้องมีจำนวนเครื่องคอมพิวเตอร์ ดังนี้</w:t>
      </w:r>
    </w:p>
    <w:p w14:paraId="2DAF5659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1.ห้อง 216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A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มีจำนวน 81 เครื่อง</w:t>
      </w:r>
    </w:p>
    <w:p w14:paraId="3A906E79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2.ห้อง 216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B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มีจำนวน 61 เครื่อง</w:t>
      </w:r>
    </w:p>
    <w:p w14:paraId="51EADF23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3.ห้อง 216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C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มีจำนวน 61 เครื่อง</w:t>
      </w:r>
    </w:p>
    <w:p w14:paraId="3A7F30FC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4. ห้อง 216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D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มีจำนวน 61 เครื่อง</w:t>
      </w:r>
    </w:p>
    <w:p w14:paraId="3C870345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5. ห้อง 216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E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ไม่มีคอมพิวเตอร์</w:t>
      </w:r>
    </w:p>
    <w:p w14:paraId="22955219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ซึ่งรับผิดชอบดูแลคอมพิวเตอร์ทั้งหมด จำนวน 265 เครื่อง  หากพบข้อสงสัย หรือต้องการแจ้งปัญหาสามารถ โทร. 0-2997-2222 ต่อ 1226</w:t>
      </w:r>
    </w:p>
    <w:p w14:paraId="557B4F5D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•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อาคารวิษณุรัตน์ (อาคาร 5) ชั้น 3 จำนวน  6 ห้อง ได้แก่  ห้อง 313–314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317–318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332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A ,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332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B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โดยแต่ละห้องมีจำนวนเครื่องคอมพิวเตอร์ ดังนี้</w:t>
      </w:r>
    </w:p>
    <w:p w14:paraId="76A08B28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1.ห้อง 5-313 มีจำนวน 31 เครื่อง</w:t>
      </w:r>
    </w:p>
    <w:p w14:paraId="08077EB6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2.ห้อง 5-314 มีจำนวน 31 เครื่อง</w:t>
      </w:r>
    </w:p>
    <w:p w14:paraId="2294C54A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3.ห้อง 5-317 มีจำนวน 31 เครื่อง</w:t>
      </w:r>
    </w:p>
    <w:p w14:paraId="40617210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4. ห้อง 5-318 มีจำนวน 31 เครื่อง</w:t>
      </w:r>
    </w:p>
    <w:p w14:paraId="7561A2E8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5. ห้อง 5-332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A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มีจำนวน 61 เครื่อง</w:t>
      </w:r>
    </w:p>
    <w:p w14:paraId="3DB388FB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6. ห้อง 5-332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B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มีจำนวน 61 เครื่อง</w:t>
      </w:r>
    </w:p>
    <w:p w14:paraId="2B9AD1D6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ซึ่งรับผิดชอบดูแลคอมพิวเตอร์ทั้งหมด จำนวน 246 เครื่อง  หากพบข้อสงสัย หรือต้องการแจ้งปัญหาสามารถ</w:t>
      </w:r>
    </w:p>
    <w:p w14:paraId="6D70D19C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โทร. 0-2997-2222 ต่อ 3278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3292</w:t>
      </w:r>
    </w:p>
    <w:p w14:paraId="1C2649D5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•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อาคารพิฆเนศ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Students Center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(อาคาร 6 ) ชั้น 5  จำนวน 6 ห้อง ได้แก่ ห้อง 404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A,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501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-502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A,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505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A,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507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-509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A 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โดยแต่ละห้องมีจำนวนเครื่องคอมพิวเตอร์ ดังนี้</w:t>
      </w:r>
    </w:p>
    <w:p w14:paraId="03EB231C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1.ห้อง 6-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501 มีจำนวน 41 เครื่อง</w:t>
      </w:r>
    </w:p>
    <w:p w14:paraId="6EAE9B85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2.ห้อง 6-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502 มีจำนวน 51 เครื่อง</w:t>
      </w:r>
    </w:p>
    <w:p w14:paraId="3B913FEB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3.ห้อง 6-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505 มีจำนวน 51 เครื่อง</w:t>
      </w:r>
    </w:p>
    <w:p w14:paraId="4E4DE4ED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4. ห้อง 6-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507 มีจำนวน 51 เครื่อง</w:t>
      </w:r>
    </w:p>
    <w:p w14:paraId="1D5427AD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5. ห้อง 6-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508 มีจำนวน 51 เครื่อง</w:t>
      </w:r>
    </w:p>
    <w:p w14:paraId="4082C794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6. ห้อง 6-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509 มีจำนวน 41 เครื่อง</w:t>
      </w:r>
    </w:p>
    <w:p w14:paraId="742F474A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ซึ่งรับผิดชอบดูแลคอมพิวเตอร์ทั้งหมด จำนวน 286 เครื่อง หากพบข้อสงสัย หรือต้องการแจ้งปัญหาสามารถ </w:t>
      </w:r>
    </w:p>
    <w:p w14:paraId="54CEC982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โทร. 0-2997-2222 ต่อ 6013</w:t>
      </w:r>
    </w:p>
    <w:p w14:paraId="1C156229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•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อาคารรัตนคุณากร (อาคาร 11) ชั้น 5 จำนวน 2 ห้อง ได้แก่ ห้อง 504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A,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505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A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โดยแต่ละห้องมีจำนวนเครื่องคอมพิวเตอร์ ดังนี้</w:t>
      </w:r>
    </w:p>
    <w:p w14:paraId="7B6381E1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1.ห้อง 11-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504 มีจำนวน 65 เครื่อง</w:t>
      </w:r>
    </w:p>
    <w:p w14:paraId="337A7D6A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2.ห้อง 11-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505 มีจำนวน 65 เครื่อง</w:t>
      </w:r>
    </w:p>
    <w:p w14:paraId="7D2A1BE7" w14:textId="77777777" w:rsidR="0098769C" w:rsidRPr="00A30A8F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ซึ่งรับผิดชอบดูแลคอมพิวเตอร์ทั้งหมด จำนวน 130 เครื่อง หากพบข้อสงสัย หรือต้องการแจ้งปัญหาสามารถ </w:t>
      </w:r>
    </w:p>
    <w:p w14:paraId="537D694C" w14:textId="77777777" w:rsidR="0098769C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โทร. 0-2997-2222 ต่อ 4095</w:t>
      </w:r>
    </w:p>
    <w:p w14:paraId="0D3D7688" w14:textId="77777777" w:rsidR="0098769C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ทั้งนี้เจ้าหน้าที่ประจำห้องปฏิบัติการคอมพิวเตอร์มีหน้าที่ดูแลห้องปฏิบัติการคอมพิวเตอร์ จำนวน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19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ห้องโดยมีคอมพิวเตอร์ที่ให้บริการรวมทั้งหมดจำนวน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</w:rPr>
        <w:t xml:space="preserve">927 </w:t>
      </w:r>
      <w:r w:rsidRPr="00A30A8F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เครื่อง รวมถึงปิดเปิดห้องด้วยตนเอง ตามตารางการเรียนการสอนหรือ อบรม/สัมนา และเตรียมพร้อมสำหรับนักศึกษาที่ลงเรียนวิชาที่ต้องใช้ห้องปฏิบัติการคอมพิวเตอร์ ทางเจ้าหน้าจะจัดเตรียมรหัสผ่านการเข้าใช้คอมพิวเตอร์ตามรายชื่อที่มีการลงทะเบียนเรียนในแต่ละภาคการศึกษา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A630C">
        <w:rPr>
          <w:rFonts w:ascii="TH SarabunPSK" w:hAnsi="TH SarabunPSK" w:cs="TH SarabunPSK" w:hint="cs"/>
          <w:b/>
          <w:bCs/>
          <w:sz w:val="32"/>
          <w:szCs w:val="32"/>
          <w:cs/>
        </w:rPr>
        <w:t>(สทส.7.01)</w:t>
      </w:r>
    </w:p>
    <w:p w14:paraId="09F904CB" w14:textId="77777777" w:rsidR="0098769C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1399ADE" w14:textId="77777777" w:rsidR="0098769C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9F6F631" w14:textId="77777777" w:rsidR="0098769C" w:rsidRDefault="0098769C" w:rsidP="0098769C">
      <w:pPr>
        <w:spacing w:after="0" w:line="240" w:lineRule="auto"/>
        <w:jc w:val="center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inline distT="0" distB="0" distL="0" distR="0" wp14:anchorId="7A473EDE" wp14:editId="1A43C53C">
            <wp:extent cx="3171825" cy="2342515"/>
            <wp:effectExtent l="0" t="0" r="9525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475" cy="23644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4F6A79" w14:textId="77777777" w:rsidR="0098769C" w:rsidRDefault="0098769C" w:rsidP="0098769C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4F24891" wp14:editId="4DD6BE3D">
            <wp:extent cx="3190875" cy="212344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655" cy="21279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inline distT="0" distB="0" distL="0" distR="0" wp14:anchorId="424D02A7" wp14:editId="1F6B8801">
            <wp:extent cx="3190875" cy="2381167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684" cy="2410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B49866" w14:textId="77777777" w:rsidR="0098769C" w:rsidRDefault="0098769C" w:rsidP="0098769C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รูปที่ 7.1 ห้องปฏิบัติการคอมพิวเตอร์ส่วนกลาง ของสำนักบริการเทคโนโลยีสารสนเทศ</w:t>
      </w:r>
    </w:p>
    <w:p w14:paraId="4B4750D6" w14:textId="4A72596E" w:rsidR="00AA1B04" w:rsidRDefault="00AA1B04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68C6509" w14:textId="77777777" w:rsidR="0098769C" w:rsidRPr="00943C30" w:rsidRDefault="0098769C" w:rsidP="0098769C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รายการหลักฐาน</w:t>
      </w:r>
    </w:p>
    <w:p w14:paraId="230CC0D2" w14:textId="77777777" w:rsidR="0098769C" w:rsidRDefault="0098769C" w:rsidP="0098769C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71B3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สทส.</w:t>
      </w:r>
      <w:r w:rsidRPr="00D071B3">
        <w:rPr>
          <w:rFonts w:ascii="TH SarabunPSK" w:hAnsi="TH SarabunPSK" w:cs="TH SarabunPSK"/>
          <w:color w:val="000000" w:themeColor="text1"/>
          <w:sz w:val="32"/>
          <w:szCs w:val="32"/>
        </w:rPr>
        <w:t>R</w:t>
      </w:r>
      <w:r w:rsidRPr="00D071B3">
        <w:rPr>
          <w:rFonts w:ascii="TH SarabunPSK" w:hAnsi="TH SarabunPSK" w:cs="TH SarabunPSK"/>
          <w:color w:val="000000" w:themeColor="text1"/>
          <w:sz w:val="32"/>
          <w:szCs w:val="32"/>
          <w:cs/>
        </w:rPr>
        <w:t>7.1.01 ตารางการใช้ห้องปฏิบัติการคอมพิวเตอร์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hyperlink r:id="rId7" w:history="1">
        <w:r w:rsidRPr="00D362C1">
          <w:rPr>
            <w:rStyle w:val="Hyperlink"/>
            <w:rFonts w:ascii="TH SarabunPSK" w:hAnsi="TH SarabunPSK" w:cs="TH SarabunPSK"/>
            <w:sz w:val="32"/>
            <w:szCs w:val="32"/>
          </w:rPr>
          <w:t>https</w:t>
        </w:r>
        <w:r w:rsidRPr="00D362C1">
          <w:rPr>
            <w:rStyle w:val="Hyperlink"/>
            <w:rFonts w:ascii="TH SarabunPSK" w:hAnsi="TH SarabunPSK" w:cs="TH SarabunPSK"/>
            <w:sz w:val="32"/>
            <w:szCs w:val="32"/>
            <w:cs/>
          </w:rPr>
          <w:t>://</w:t>
        </w:r>
        <w:proofErr w:type="spellStart"/>
        <w:r w:rsidRPr="00D362C1">
          <w:rPr>
            <w:rStyle w:val="Hyperlink"/>
            <w:rFonts w:ascii="TH SarabunPSK" w:hAnsi="TH SarabunPSK" w:cs="TH SarabunPSK"/>
            <w:sz w:val="32"/>
            <w:szCs w:val="32"/>
          </w:rPr>
          <w:t>itsc</w:t>
        </w:r>
        <w:proofErr w:type="spellEnd"/>
        <w:r w:rsidRPr="00D362C1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proofErr w:type="spellStart"/>
        <w:r w:rsidRPr="00D362C1">
          <w:rPr>
            <w:rStyle w:val="Hyperlink"/>
            <w:rFonts w:ascii="TH SarabunPSK" w:hAnsi="TH SarabunPSK" w:cs="TH SarabunPSK"/>
            <w:sz w:val="32"/>
            <w:szCs w:val="32"/>
          </w:rPr>
          <w:t>rsu</w:t>
        </w:r>
        <w:proofErr w:type="spellEnd"/>
        <w:r w:rsidRPr="00D362C1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r w:rsidRPr="00D362C1">
          <w:rPr>
            <w:rStyle w:val="Hyperlink"/>
            <w:rFonts w:ascii="TH SarabunPSK" w:hAnsi="TH SarabunPSK" w:cs="TH SarabunPSK"/>
            <w:sz w:val="32"/>
            <w:szCs w:val="32"/>
          </w:rPr>
          <w:t>ac</w:t>
        </w:r>
        <w:r w:rsidRPr="00D362C1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proofErr w:type="spellStart"/>
        <w:r w:rsidRPr="00D362C1">
          <w:rPr>
            <w:rStyle w:val="Hyperlink"/>
            <w:rFonts w:ascii="TH SarabunPSK" w:hAnsi="TH SarabunPSK" w:cs="TH SarabunPSK"/>
            <w:sz w:val="32"/>
            <w:szCs w:val="32"/>
          </w:rPr>
          <w:t>th</w:t>
        </w:r>
        <w:proofErr w:type="spellEnd"/>
        <w:r w:rsidRPr="00D362C1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  <w:r w:rsidRPr="00D362C1">
          <w:rPr>
            <w:rStyle w:val="Hyperlink"/>
            <w:rFonts w:ascii="TH SarabunPSK" w:hAnsi="TH SarabunPSK" w:cs="TH SarabunPSK"/>
            <w:sz w:val="32"/>
            <w:szCs w:val="32"/>
          </w:rPr>
          <w:t>service</w:t>
        </w:r>
        <w:r w:rsidRPr="00D362C1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  <w:proofErr w:type="spellStart"/>
        <w:r w:rsidRPr="00D362C1">
          <w:rPr>
            <w:rStyle w:val="Hyperlink"/>
            <w:rFonts w:ascii="TH SarabunPSK" w:hAnsi="TH SarabunPSK" w:cs="TH SarabunPSK"/>
            <w:sz w:val="32"/>
            <w:szCs w:val="32"/>
          </w:rPr>
          <w:t>comlab</w:t>
        </w:r>
        <w:proofErr w:type="spellEnd"/>
        <w:r w:rsidRPr="00D362C1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  <w:proofErr w:type="spellStart"/>
        <w:r w:rsidRPr="00D362C1">
          <w:rPr>
            <w:rStyle w:val="Hyperlink"/>
            <w:rFonts w:ascii="TH SarabunPSK" w:hAnsi="TH SarabunPSK" w:cs="TH SarabunPSK"/>
            <w:sz w:val="32"/>
            <w:szCs w:val="32"/>
          </w:rPr>
          <w:t>Table_Lab</w:t>
        </w:r>
        <w:proofErr w:type="spellEnd"/>
        <w:r w:rsidRPr="00D362C1">
          <w:rPr>
            <w:rStyle w:val="Hyperlink"/>
            <w:rFonts w:ascii="TH SarabunPSK" w:hAnsi="TH SarabunPSK" w:cs="TH SarabunPSK"/>
            <w:sz w:val="32"/>
            <w:szCs w:val="32"/>
            <w:cs/>
          </w:rPr>
          <w:t>/</w:t>
        </w:r>
        <w:r w:rsidRPr="00D362C1">
          <w:rPr>
            <w:rStyle w:val="Hyperlink"/>
            <w:rFonts w:ascii="TH SarabunPSK" w:hAnsi="TH SarabunPSK" w:cs="TH SarabunPSK"/>
            <w:sz w:val="32"/>
            <w:szCs w:val="32"/>
          </w:rPr>
          <w:t>index3</w:t>
        </w:r>
        <w:r w:rsidRPr="00D362C1">
          <w:rPr>
            <w:rStyle w:val="Hyperlink"/>
            <w:rFonts w:ascii="TH SarabunPSK" w:hAnsi="TH SarabunPSK" w:cs="TH SarabunPSK"/>
            <w:sz w:val="32"/>
            <w:szCs w:val="32"/>
            <w:cs/>
          </w:rPr>
          <w:t>.</w:t>
        </w:r>
        <w:r w:rsidRPr="00D362C1">
          <w:rPr>
            <w:rStyle w:val="Hyperlink"/>
            <w:rFonts w:ascii="TH SarabunPSK" w:hAnsi="TH SarabunPSK" w:cs="TH SarabunPSK"/>
            <w:sz w:val="32"/>
            <w:szCs w:val="32"/>
          </w:rPr>
          <w:t>html</w:t>
        </w:r>
      </w:hyperlink>
    </w:p>
    <w:p w14:paraId="1FDDAEEC" w14:textId="77777777" w:rsidR="0098769C" w:rsidRPr="003E6A91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sectPr w:rsidR="0098769C" w:rsidRPr="003E6A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3E6A91"/>
    <w:rsid w:val="00550C13"/>
    <w:rsid w:val="0098769C"/>
    <w:rsid w:val="00AA1B04"/>
    <w:rsid w:val="00C242C2"/>
    <w:rsid w:val="00DE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tsc.rsu.ac.th/service/comlab/Table_Lab/index3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2694</Characters>
  <Application>Microsoft Office Word</Application>
  <DocSecurity>0</DocSecurity>
  <Lines>22</Lines>
  <Paragraphs>6</Paragraphs>
  <ScaleCrop>false</ScaleCrop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4</cp:revision>
  <dcterms:created xsi:type="dcterms:W3CDTF">2026-07-03T09:19:00Z</dcterms:created>
  <dcterms:modified xsi:type="dcterms:W3CDTF">2026-07-14T07:29:00Z</dcterms:modified>
</cp:coreProperties>
</file>