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70C33" w14:textId="77777777" w:rsidR="000B0155" w:rsidRPr="000B0155" w:rsidRDefault="000B0155" w:rsidP="000B0155">
      <w:pPr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การรายงานการดำเนินงานของสำนักงานรับนักศึกษา</w:t>
      </w:r>
    </w:p>
    <w:p w14:paraId="7D1D3725" w14:textId="2C898BA6" w:rsidR="000B0155" w:rsidRDefault="000B0155" w:rsidP="000B0155">
      <w:pPr>
        <w:spacing w:after="0"/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0B0155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33BF1C4C" w14:textId="77777777" w:rsidR="000B0155" w:rsidRPr="000B0155" w:rsidRDefault="000B0155" w:rsidP="000B0155">
      <w:pPr>
        <w:spacing w:after="0"/>
        <w:contextualSpacing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14:paraId="650F17F7" w14:textId="77777777" w:rsidR="0094614B" w:rsidRPr="00FC2A93" w:rsidRDefault="0094614B" w:rsidP="0094614B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C2A93">
        <w:rPr>
          <w:rFonts w:ascii="TH SarabunPSK" w:hAnsi="TH SarabunPSK" w:cs="TH SarabunPSK"/>
          <w:b/>
          <w:bCs/>
          <w:sz w:val="32"/>
          <w:szCs w:val="32"/>
        </w:rPr>
        <w:t xml:space="preserve">Criteria </w:t>
      </w:r>
      <w:r w:rsidRPr="00FC2A93">
        <w:rPr>
          <w:rFonts w:ascii="TH SarabunPSK" w:hAnsi="TH SarabunPSK" w:cs="TH SarabunPSK"/>
          <w:b/>
          <w:bCs/>
          <w:sz w:val="32"/>
          <w:szCs w:val="32"/>
          <w:cs/>
        </w:rPr>
        <w:t>7: โครงสร้างพื้นฐานและสิ่งอํานวยความสะดวกต่าง ๆ (</w:t>
      </w:r>
      <w:r w:rsidRPr="00FC2A93">
        <w:rPr>
          <w:rFonts w:ascii="TH SarabunPSK" w:hAnsi="TH SarabunPSK" w:cs="TH SarabunPSK"/>
          <w:b/>
          <w:bCs/>
          <w:sz w:val="32"/>
          <w:szCs w:val="32"/>
        </w:rPr>
        <w:t>Facilities and Infrastructure)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614B" w:rsidRPr="007E3691" w14:paraId="0B09F1E2" w14:textId="77777777" w:rsidTr="00267394">
        <w:tc>
          <w:tcPr>
            <w:tcW w:w="9016" w:type="dxa"/>
            <w:shd w:val="clear" w:color="auto" w:fill="D9D9D9" w:themeFill="background1" w:themeFillShade="D9"/>
          </w:tcPr>
          <w:p w14:paraId="0F1746F6" w14:textId="77777777" w:rsidR="0094614B" w:rsidRPr="007E3691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</w:pPr>
            <w:r w:rsidRPr="00DF045B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7.8 The competences of the support staff rendering services related to facilities are</w:t>
            </w:r>
            <w:r>
              <w:rPr>
                <w:rFonts w:ascii="TH SarabunPSK" w:hAnsi="TH SarabunPSK" w:cs="TH SarabunPSK" w:hint="cs"/>
                <w:b/>
                <w:bCs/>
                <w:i/>
                <w:iCs/>
                <w:sz w:val="32"/>
                <w:szCs w:val="32"/>
                <w:cs/>
              </w:rPr>
              <w:t xml:space="preserve"> </w:t>
            </w:r>
            <w:r w:rsidRPr="00DF045B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shown to be identified and evaluated to ensure that their skills remain relevant to</w:t>
            </w:r>
            <w:r>
              <w:rPr>
                <w:rFonts w:ascii="TH SarabunPSK" w:hAnsi="TH SarabunPSK" w:cs="TH SarabunPSK" w:hint="cs"/>
                <w:b/>
                <w:bCs/>
                <w:i/>
                <w:iCs/>
                <w:sz w:val="32"/>
                <w:szCs w:val="32"/>
                <w:cs/>
              </w:rPr>
              <w:t xml:space="preserve"> </w:t>
            </w:r>
            <w:r w:rsidRPr="00DF045B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stakeholder needs.</w:t>
            </w:r>
          </w:p>
        </w:tc>
      </w:tr>
      <w:tr w:rsidR="0094614B" w:rsidRPr="00C85DF3" w14:paraId="37658D62" w14:textId="77777777" w:rsidTr="00267394">
        <w:tc>
          <w:tcPr>
            <w:tcW w:w="9016" w:type="dxa"/>
          </w:tcPr>
          <w:p w14:paraId="17912C84" w14:textId="77777777" w:rsidR="0094614B" w:rsidRPr="00C85DF3" w:rsidRDefault="0094614B" w:rsidP="00267394">
            <w:pPr>
              <w:tabs>
                <w:tab w:val="left" w:pos="3695"/>
              </w:tabs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1208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7.8</w:t>
            </w:r>
            <w:r w:rsidRPr="00E120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มีการระบุและประเมินทักษะความสามารถของบุคลากรสายสนับสนุนการบริการที่สอดคล้องหรือสัมพันธ์กับการเอื้ออํานวยความสะดวกต่างๆ เพื่อให้มั่นใจว่าเป็นไปตามความต้องการที่สําคัญของผู้มีส่วนได้ส่วนเสีย</w:t>
            </w:r>
          </w:p>
        </w:tc>
      </w:tr>
      <w:tr w:rsidR="0094614B" w:rsidRPr="00CE7E5B" w14:paraId="7B59540F" w14:textId="77777777" w:rsidTr="00267394">
        <w:tc>
          <w:tcPr>
            <w:tcW w:w="9016" w:type="dxa"/>
          </w:tcPr>
          <w:p w14:paraId="4DEDC2BD" w14:textId="77777777" w:rsidR="0094614B" w:rsidRDefault="0094614B" w:rsidP="002673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ฝ่าย</w:t>
            </w:r>
            <w:r w:rsidRPr="00C51BEC">
              <w:rPr>
                <w:rFonts w:ascii="TH SarabunPSK" w:hAnsi="TH SarabunPSK" w:cs="TH SarabunPSK"/>
                <w:sz w:val="32"/>
                <w:szCs w:val="32"/>
                <w:cs/>
              </w:rPr>
              <w:t>แนะแนวและรับนักศึกษา ได้ดำเนินการกำหนดสมรรถนะ (</w:t>
            </w:r>
            <w:r w:rsidRPr="00C51BEC">
              <w:rPr>
                <w:rFonts w:ascii="TH SarabunPSK" w:hAnsi="TH SarabunPSK" w:cs="TH SarabunPSK"/>
                <w:sz w:val="32"/>
                <w:szCs w:val="32"/>
              </w:rPr>
              <w:t xml:space="preserve">Competency) </w:t>
            </w:r>
            <w:r w:rsidRPr="00C51BEC">
              <w:rPr>
                <w:rFonts w:ascii="TH SarabunPSK" w:hAnsi="TH SarabunPSK" w:cs="TH SarabunPSK"/>
                <w:sz w:val="32"/>
                <w:szCs w:val="32"/>
                <w:cs/>
              </w:rPr>
              <w:t>ของบุคลากร</w:t>
            </w:r>
            <w:r w:rsidRPr="00E06BFC">
              <w:rPr>
                <w:rFonts w:ascii="TH SarabunPSK" w:hAnsi="TH SarabunPSK" w:cs="TH SarabunPSK"/>
                <w:sz w:val="32"/>
                <w:szCs w:val="32"/>
                <w:cs/>
              </w:rPr>
              <w:t>สายสนับสนุน</w:t>
            </w:r>
            <w:r w:rsidRPr="00C51BE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ในแต่ละส่วนงานอย่างชัดเจน เพื่อเป็นบรรทัดฐานในการประเมินและพัฒนาทักษะให้สอดคล้องกับความคาดหวังของผู้รับบริการ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โดยกำหนดลักษณะของบุคลากรที่ต้องการเพื่อขออัตราและทำเรื่องเปิดรับสมัคร</w:t>
            </w:r>
            <w:r w:rsidRPr="00C51BEC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</w:t>
            </w:r>
            <w:r w:rsidRPr="00E06BFC">
              <w:rPr>
                <w:rFonts w:ascii="TH SarabunPSK" w:hAnsi="TH SarabunPSK" w:cs="TH SarabunPSK"/>
                <w:sz w:val="32"/>
                <w:szCs w:val="32"/>
                <w:cs/>
              </w:rPr>
              <w:t>สายสนับสนุน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เข้ามาทำงาน </w:t>
            </w:r>
            <w:r w:rsidRPr="009078D4">
              <w:rPr>
                <w:rFonts w:ascii="TH SarabunPSK" w:hAnsi="TH SarabunPSK" w:cs="TH SarabunPSK"/>
                <w:sz w:val="32"/>
                <w:szCs w:val="32"/>
                <w:cs/>
              </w:rPr>
              <w:t>ซึ่งเป็นปัจจัยสำคัญในการเอื้ออำนวยความสะดวกแก่นักศึกษาใหม่ในทุกมิติ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โดยบุคลากรสายสนับสนุนที่ต้องการจะประกอบด้วย</w:t>
            </w:r>
          </w:p>
          <w:p w14:paraId="3554BA35" w14:textId="77777777" w:rsidR="0094614B" w:rsidRDefault="0094614B" w:rsidP="0094614B">
            <w:pPr>
              <w:pStyle w:val="ListParagraph"/>
              <w:numPr>
                <w:ilvl w:val="0"/>
                <w:numId w:val="10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6176B">
              <w:rPr>
                <w:rFonts w:ascii="TH SarabunPSK" w:hAnsi="TH SarabunPSK" w:cs="TH SarabunPSK"/>
                <w:sz w:val="32"/>
                <w:szCs w:val="32"/>
                <w:cs/>
              </w:rPr>
              <w:t>งานบริการทางการศึกษาและงานแนะแนว</w:t>
            </w:r>
          </w:p>
          <w:p w14:paraId="0E784C2A" w14:textId="77777777" w:rsidR="0094614B" w:rsidRDefault="0094614B" w:rsidP="00267394">
            <w:pPr>
              <w:pStyle w:val="List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B0FDF">
              <w:rPr>
                <w:rFonts w:ascii="TH SarabunPSK" w:hAnsi="TH SarabunPSK" w:cs="TH SarabunPSK"/>
                <w:sz w:val="32"/>
                <w:szCs w:val="32"/>
                <w:cs/>
              </w:rPr>
              <w:t>กลุ่มทักษะเน้น: การสื่อสารเชิงกลยุทธ์และการสร้างแรงบันดาลใจ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80E909E" w14:textId="77777777" w:rsidR="0094614B" w:rsidRDefault="0094614B" w:rsidP="0094614B">
            <w:pPr>
              <w:pStyle w:val="ListParagraph"/>
              <w:numPr>
                <w:ilvl w:val="0"/>
                <w:numId w:val="1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F7B8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จัดเตรียมแผนกิจกรรม </w:t>
            </w:r>
            <w:r w:rsidRPr="008F7B88">
              <w:rPr>
                <w:rFonts w:ascii="TH SarabunPSK" w:hAnsi="TH SarabunPSK" w:cs="TH SarabunPSK"/>
                <w:sz w:val="32"/>
                <w:szCs w:val="32"/>
              </w:rPr>
              <w:t xml:space="preserve">Roadshow </w:t>
            </w:r>
            <w:r w:rsidRPr="008F7B88">
              <w:rPr>
                <w:rFonts w:ascii="TH SarabunPSK" w:hAnsi="TH SarabunPSK" w:cs="TH SarabunPSK"/>
                <w:sz w:val="32"/>
                <w:szCs w:val="32"/>
                <w:cs/>
              </w:rPr>
              <w:t>เพื่อเข้าถึงโรงเรียนกลุ่มเป้าหมาย</w:t>
            </w:r>
          </w:p>
          <w:p w14:paraId="21CEE16E" w14:textId="77777777" w:rsidR="0094614B" w:rsidRDefault="0094614B" w:rsidP="0094614B">
            <w:pPr>
              <w:pStyle w:val="ListParagraph"/>
              <w:numPr>
                <w:ilvl w:val="0"/>
                <w:numId w:val="1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21D11">
              <w:rPr>
                <w:rFonts w:ascii="TH SarabunPSK" w:hAnsi="TH SarabunPSK" w:cs="TH SarabunPSK"/>
                <w:sz w:val="32"/>
                <w:szCs w:val="32"/>
                <w:cs/>
              </w:rPr>
              <w:t>ให้ข้อมูลรายละเอียดหลักสูตร เกณฑ์การรับเข้า และแนวทางการประกอบอาชีพแก่บุคลากรทางการศึกษา นักเรียน และผู้ปกครอง ทั้งรูปแบบเผชิญหน้าและออนไลน์</w:t>
            </w:r>
          </w:p>
          <w:p w14:paraId="18AAFF3F" w14:textId="77777777" w:rsidR="0094614B" w:rsidRDefault="0094614B" w:rsidP="0094614B">
            <w:pPr>
              <w:pStyle w:val="ListParagraph"/>
              <w:numPr>
                <w:ilvl w:val="0"/>
                <w:numId w:val="1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42C17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ประสานงานและสร้างความสัมพันธ์อันดีกับครูแนะแนวในสถานศึกษาต่างๆ เพื่อเป็นช่องทางในการกระจายข้อมูลข่าวสารอย่างต่อเนื่อง</w:t>
            </w:r>
          </w:p>
          <w:p w14:paraId="730ED5E5" w14:textId="77777777" w:rsidR="0094614B" w:rsidRDefault="0094614B" w:rsidP="0094614B">
            <w:pPr>
              <w:pStyle w:val="ListParagraph"/>
              <w:numPr>
                <w:ilvl w:val="0"/>
                <w:numId w:val="11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32263">
              <w:rPr>
                <w:rFonts w:ascii="TH SarabunPSK" w:hAnsi="TH SarabunPSK" w:cs="TH SarabunPSK"/>
                <w:sz w:val="32"/>
                <w:szCs w:val="32"/>
                <w:cs/>
              </w:rPr>
              <w:t>จัดทําแนวทางปฏิบัติงานเพื่อความสะดวก รวดเร็ว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32263">
              <w:rPr>
                <w:rFonts w:ascii="TH SarabunPSK" w:hAnsi="TH SarabunPSK" w:cs="TH SarabunPSK"/>
                <w:sz w:val="32"/>
                <w:szCs w:val="32"/>
                <w:cs/>
              </w:rPr>
              <w:t>ถูกต้อง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</w:t>
            </w:r>
            <w:r w:rsidRPr="00932263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ประสานงานกับหน่วยงานที่เกี่ยวข้อง</w:t>
            </w:r>
          </w:p>
          <w:p w14:paraId="1B30B35F" w14:textId="77777777" w:rsidR="0094614B" w:rsidRDefault="0094614B" w:rsidP="0094614B">
            <w:pPr>
              <w:pStyle w:val="ListParagraph"/>
              <w:numPr>
                <w:ilvl w:val="0"/>
                <w:numId w:val="10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337B9">
              <w:rPr>
                <w:rFonts w:ascii="TH SarabunPSK" w:hAnsi="TH SarabunPSK" w:cs="TH SarabunPSK"/>
                <w:sz w:val="32"/>
                <w:szCs w:val="32"/>
                <w:cs/>
              </w:rPr>
              <w:t>งานรับสมัครนักศึกษา</w:t>
            </w:r>
          </w:p>
          <w:p w14:paraId="365DFCAF" w14:textId="77777777" w:rsidR="0094614B" w:rsidRDefault="0094614B" w:rsidP="00267394">
            <w:pPr>
              <w:pStyle w:val="List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32263">
              <w:rPr>
                <w:rFonts w:ascii="TH SarabunPSK" w:hAnsi="TH SarabunPSK" w:cs="TH SarabunPSK"/>
                <w:sz w:val="32"/>
                <w:szCs w:val="32"/>
                <w:cs/>
              </w:rPr>
              <w:t>กลุ่มทักษะเน้น: การบริหารจัดการกระบวนการและความแม่นยำทางดิจิทัล</w:t>
            </w:r>
          </w:p>
          <w:p w14:paraId="4EB38FC1" w14:textId="77777777" w:rsidR="0094614B" w:rsidRDefault="0094614B" w:rsidP="0094614B">
            <w:pPr>
              <w:pStyle w:val="ListParagraph"/>
              <w:numPr>
                <w:ilvl w:val="0"/>
                <w:numId w:val="1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42C17">
              <w:rPr>
                <w:rFonts w:ascii="TH SarabunPSK" w:hAnsi="TH SarabunPSK" w:cs="TH SarabunPSK"/>
                <w:sz w:val="32"/>
                <w:szCs w:val="32"/>
                <w:cs/>
              </w:rPr>
              <w:t>ดูแลความเรียบร้อยของระบบรับสมัครออนไลน์ ตรวจสอบความถูกต้องของข้อมูลและเอกสารประกอบการสมัครให้เป็นไปตามประกาศของมหาวิทยาลัย</w:t>
            </w:r>
          </w:p>
          <w:p w14:paraId="599EB235" w14:textId="77777777" w:rsidR="0094614B" w:rsidRDefault="0094614B" w:rsidP="0094614B">
            <w:pPr>
              <w:pStyle w:val="ListParagraph"/>
              <w:numPr>
                <w:ilvl w:val="0"/>
                <w:numId w:val="1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42C1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ปฏิบัติหน้าที่ ณ เคาน์เตอร์บริการ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42C17">
              <w:rPr>
                <w:rFonts w:ascii="TH SarabunPSK" w:hAnsi="TH SarabunPSK" w:cs="TH SarabunPSK"/>
                <w:sz w:val="32"/>
                <w:szCs w:val="32"/>
                <w:cs/>
              </w:rPr>
              <w:t>เพื่อช่วยเหลือผู้สมัครในการคีย์ข้อมูล การชำระเงิน และการตอบข้อซักถามเกี่ยวกับขั้นตอนการรับเข้าศึกษา</w:t>
            </w:r>
          </w:p>
          <w:p w14:paraId="382785F4" w14:textId="77777777" w:rsidR="0094614B" w:rsidRDefault="0094614B" w:rsidP="0094614B">
            <w:pPr>
              <w:pStyle w:val="ListParagraph"/>
              <w:numPr>
                <w:ilvl w:val="0"/>
                <w:numId w:val="1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E3F92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ประสานงานกับ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E3F92">
              <w:rPr>
                <w:rFonts w:ascii="TH SarabunPSK" w:hAnsi="TH SarabunPSK" w:cs="TH SarabunPSK"/>
                <w:sz w:val="32"/>
                <w:szCs w:val="32"/>
                <w:cs/>
              </w:rPr>
              <w:t>คณะ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/วิทยาลัย/สถาบัน </w:t>
            </w:r>
            <w:r w:rsidRPr="002E3F92">
              <w:rPr>
                <w:rFonts w:ascii="TH SarabunPSK" w:hAnsi="TH SarabunPSK" w:cs="TH SarabunPSK"/>
                <w:sz w:val="32"/>
                <w:szCs w:val="32"/>
                <w:cs/>
              </w:rPr>
              <w:t>เพื่อจัดทำตารางสอบสัมภาษณ์ การประกาศรายชื่อผู้มีสิทธิ์สอบ และการประกาศผลการคัดเลือกอย่างเป็นระบบ</w:t>
            </w:r>
          </w:p>
          <w:p w14:paraId="5F4AAE4A" w14:textId="77777777" w:rsidR="0094614B" w:rsidRDefault="0094614B" w:rsidP="0094614B">
            <w:pPr>
              <w:pStyle w:val="ListParagraph"/>
              <w:numPr>
                <w:ilvl w:val="0"/>
                <w:numId w:val="1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72130">
              <w:rPr>
                <w:rFonts w:ascii="TH SarabunPSK" w:hAnsi="TH SarabunPSK" w:cs="TH SarabunPSK"/>
                <w:sz w:val="32"/>
                <w:szCs w:val="32"/>
                <w:cs/>
              </w:rPr>
              <w:t>รวบรวมและวิเคราะห์สถิติจำนวนผู้สมัครในแต่ละวัน/รอบ เพื่อนำข้อมูลมาใช้ปรับปรุงกระบวนการรับสมัครให้มีประสิทธิภาพและรวดเร็วยิ่งขึ้น</w:t>
            </w:r>
          </w:p>
          <w:p w14:paraId="4F0D461E" w14:textId="77777777" w:rsidR="0094614B" w:rsidRPr="0064187E" w:rsidRDefault="0094614B" w:rsidP="0094614B">
            <w:pPr>
              <w:pStyle w:val="ListParagraph"/>
              <w:numPr>
                <w:ilvl w:val="0"/>
                <w:numId w:val="1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83F11">
              <w:rPr>
                <w:rFonts w:ascii="TH SarabunPSK" w:hAnsi="TH SarabunPSK" w:cs="TH SarabunPSK"/>
                <w:sz w:val="32"/>
                <w:szCs w:val="32"/>
                <w:cs/>
              </w:rPr>
              <w:t>ออกแบบและจัดทำเนื้อหา (</w:t>
            </w:r>
            <w:r w:rsidRPr="00B83F11">
              <w:rPr>
                <w:rFonts w:ascii="TH SarabunPSK" w:hAnsi="TH SarabunPSK" w:cs="TH SarabunPSK"/>
                <w:sz w:val="32"/>
                <w:szCs w:val="32"/>
              </w:rPr>
              <w:t xml:space="preserve">Content) </w:t>
            </w:r>
            <w:r w:rsidRPr="00B83F11">
              <w:rPr>
                <w:rFonts w:ascii="TH SarabunPSK" w:hAnsi="TH SarabunPSK" w:cs="TH SarabunPSK"/>
                <w:sz w:val="32"/>
                <w:szCs w:val="32"/>
                <w:cs/>
              </w:rPr>
              <w:t>สำหรับสื่อสิ่งพิมพ์และสื่อดิจิทัล เพื่อสื่อสารจุดเด่นของมหาวิทยาลัยให้เข้าถึงง่ายและน่าสนใจ</w:t>
            </w:r>
          </w:p>
          <w:p w14:paraId="4B47C2B1" w14:textId="77777777" w:rsidR="0094614B" w:rsidRDefault="0094614B" w:rsidP="0094614B">
            <w:pPr>
              <w:pStyle w:val="ListParagraph"/>
              <w:numPr>
                <w:ilvl w:val="0"/>
                <w:numId w:val="10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337B9">
              <w:rPr>
                <w:rFonts w:ascii="TH SarabunPSK" w:hAnsi="TH SarabunPSK" w:cs="TH SarabunPSK"/>
                <w:sz w:val="32"/>
                <w:szCs w:val="32"/>
                <w:cs/>
              </w:rPr>
              <w:t>งานบริหารงานทุนการศึกษา</w:t>
            </w:r>
          </w:p>
          <w:p w14:paraId="1B04D951" w14:textId="77777777" w:rsidR="0094614B" w:rsidRDefault="0094614B" w:rsidP="00267394">
            <w:pPr>
              <w:pStyle w:val="List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D27BA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กลุ่มทักษะเน้น: การวิเคราะห์และการสนับสนุนโอกาสทางการศึกษา</w:t>
            </w:r>
          </w:p>
          <w:p w14:paraId="2411CA2D" w14:textId="77777777" w:rsidR="0094614B" w:rsidRDefault="0094614B" w:rsidP="0094614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C2E2D">
              <w:rPr>
                <w:rFonts w:ascii="TH SarabunPSK" w:hAnsi="TH SarabunPSK" w:cs="TH SarabunPSK"/>
                <w:sz w:val="32"/>
                <w:szCs w:val="32"/>
                <w:cs/>
              </w:rPr>
              <w:t>ประมวลผลข้อมูลผู้ขอรับทุนการศึกษา ดำเนินการคัดเลือกตามหลักเกณฑ์ และจัดสรรทุนประเภทต่างๆ ให้สอดคล้องกับความจำเป็นของผู้สมัคร</w:t>
            </w:r>
          </w:p>
          <w:p w14:paraId="5985DA57" w14:textId="77777777" w:rsidR="0094614B" w:rsidRDefault="0094614B" w:rsidP="0094614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C2E2D">
              <w:rPr>
                <w:rFonts w:ascii="TH SarabunPSK" w:hAnsi="TH SarabunPSK" w:cs="TH SarabunPSK"/>
                <w:sz w:val="32"/>
                <w:szCs w:val="32"/>
                <w:cs/>
              </w:rPr>
              <w:t>ดูแลกระบวนการกู้ยืมเงินเพื่อการศึกษา (กยศ.) ตั้งแต่การให้คำแนะนำการยื่นคำขอกู้ การตรวจสอบเอกสาร จนถึงการนำส่งข้อมูลให้ธนาคาร</w:t>
            </w:r>
          </w:p>
          <w:p w14:paraId="7F162C12" w14:textId="77777777" w:rsidR="0094614B" w:rsidRDefault="0094614B" w:rsidP="0094614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3496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ดำเนินการจัดทำสัญญา เงื่อนไข และข้อผูกพันระหว่างมหาวิทยาลัยกับนักศึกษาทุน เพื่อความถูกต้องตามกฎระเบียบ</w:t>
            </w:r>
          </w:p>
          <w:p w14:paraId="10A5A108" w14:textId="77777777" w:rsidR="0094614B" w:rsidRDefault="0094614B" w:rsidP="0094614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3496">
              <w:rPr>
                <w:rFonts w:ascii="TH SarabunPSK" w:hAnsi="TH SarabunPSK" w:cs="TH SarabunPSK"/>
                <w:sz w:val="32"/>
                <w:szCs w:val="32"/>
                <w:cs/>
              </w:rPr>
              <w:t>ติดตามผลการเรียนและการเข้าร่วมกิจกรรมของนักศึกษาทุน เพื่อประเมินความคุ้มค่าและให้คำปรึกษาในกรณีที่นักศึกษามีปัญหาด้านการเรียนหรือการรักษาคุณสมบัติการรับทุน</w:t>
            </w:r>
          </w:p>
          <w:p w14:paraId="3D1F785D" w14:textId="77777777" w:rsidR="0094614B" w:rsidRPr="0052723D" w:rsidRDefault="0094614B" w:rsidP="002673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723D">
              <w:rPr>
                <w:rFonts w:ascii="TH SarabunPSK" w:hAnsi="TH SarabunPSK" w:cs="TH SarabunPSK"/>
                <w:sz w:val="32"/>
                <w:szCs w:val="32"/>
                <w:cs/>
              </w:rPr>
              <w:t>ขอบเขตหน้าที่งานข้างต้น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ของบุคลากรสายสนับสนุนฝ่าย</w:t>
            </w:r>
            <w:r w:rsidRPr="00C51BE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แนะแนวและรับนักศึกษา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</w:t>
            </w:r>
            <w:r w:rsidRPr="0052723D">
              <w:rPr>
                <w:rFonts w:ascii="TH SarabunPSK" w:hAnsi="TH SarabunPSK" w:cs="TH SarabunPSK"/>
                <w:sz w:val="32"/>
                <w:szCs w:val="32"/>
                <w:cs/>
              </w:rPr>
              <w:t>กำหนดโดยมุ่งเน้นการอำนวยความสะดวกในทุก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มิติ</w:t>
            </w:r>
            <w:r w:rsidRPr="0052723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ตั้งแต่ก่อนเข้าศึกษา (แนะแนว) ระหว่างการสมัคร (รับสมัคร) และการสนับสนุนทางการเงิน (ทุนการศึกษา) เพื่อให้มั่นใจว่ากระบวนการรับนักศึกษาเป็นไปอย่างราบรื่นและตอบสนองความต้องการของผู้รับบริการได้อย่างครบวงจ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00295">
              <w:rPr>
                <w:rFonts w:ascii="TH SarabunPSK" w:hAnsi="TH SarabunPSK" w:cs="TH SarabunPSK"/>
                <w:sz w:val="32"/>
                <w:szCs w:val="32"/>
                <w:cs/>
              </w:rPr>
              <w:t>ปรากฏดัง ตารางที่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7.8</w:t>
            </w:r>
            <w:r>
              <w:rPr>
                <w:rFonts w:ascii="TH SarabunPSK" w:hAnsi="TH SarabunPSK" w:cs="TH SarabunPSK"/>
                <w:sz w:val="32"/>
                <w:szCs w:val="32"/>
              </w:rPr>
              <w:t>-1</w:t>
            </w:r>
          </w:p>
        </w:tc>
      </w:tr>
    </w:tbl>
    <w:p w14:paraId="2CFAC035" w14:textId="77777777" w:rsidR="0094614B" w:rsidRPr="00211683" w:rsidRDefault="0094614B" w:rsidP="0094614B">
      <w:pPr>
        <w:contextualSpacing/>
        <w:rPr>
          <w:rFonts w:ascii="TH SarabunPSK" w:hAnsi="TH SarabunPSK" w:cs="TH SarabunPSK"/>
          <w:sz w:val="20"/>
          <w:szCs w:val="20"/>
        </w:rPr>
      </w:pPr>
    </w:p>
    <w:p w14:paraId="2AAC755E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</w:rPr>
      </w:pPr>
      <w:r w:rsidRPr="004910F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7.8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401E4">
        <w:rPr>
          <w:rFonts w:ascii="TH SarabunPSK" w:hAnsi="TH SarabunPSK" w:cs="TH SarabunPSK"/>
          <w:sz w:val="32"/>
          <w:szCs w:val="32"/>
          <w:cs/>
        </w:rPr>
        <w:t>ตาราง</w:t>
      </w:r>
      <w:r>
        <w:rPr>
          <w:rFonts w:ascii="TH SarabunPSK" w:hAnsi="TH SarabunPSK" w:cs="TH SarabunPSK" w:hint="cs"/>
          <w:sz w:val="32"/>
          <w:szCs w:val="32"/>
          <w:cs/>
        </w:rPr>
        <w:t>ภ</w:t>
      </w:r>
      <w:r w:rsidRPr="00B810B3">
        <w:rPr>
          <w:rFonts w:ascii="TH SarabunPSK" w:hAnsi="TH SarabunPSK" w:cs="TH SarabunPSK"/>
          <w:sz w:val="32"/>
          <w:szCs w:val="32"/>
          <w:cs/>
        </w:rPr>
        <w:t>าระงาน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B810B3">
        <w:rPr>
          <w:rFonts w:ascii="TH SarabunPSK" w:hAnsi="TH SarabunPSK" w:cs="TH SarabunPSK"/>
          <w:sz w:val="32"/>
          <w:szCs w:val="32"/>
          <w:cs/>
        </w:rPr>
        <w:t>สมรรถนะ</w:t>
      </w:r>
      <w:r w:rsidRPr="000E0040">
        <w:rPr>
          <w:rFonts w:ascii="TH SarabunPSK" w:hAnsi="TH SarabunPSK" w:cs="TH SarabunPSK"/>
          <w:sz w:val="32"/>
          <w:szCs w:val="32"/>
          <w:cs/>
        </w:rPr>
        <w:t>ของบุคลากรสายสนับสนุนฝ่ายแนะแนวและรับนักศึกษา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4614B" w14:paraId="008BD845" w14:textId="77777777" w:rsidTr="00267394">
        <w:tc>
          <w:tcPr>
            <w:tcW w:w="4508" w:type="dxa"/>
            <w:shd w:val="clear" w:color="auto" w:fill="F2F2F2" w:themeFill="background1" w:themeFillShade="F2"/>
          </w:tcPr>
          <w:p w14:paraId="351F4EE5" w14:textId="77777777" w:rsidR="0094614B" w:rsidRPr="006E23F7" w:rsidRDefault="0094614B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ภาระงานหลั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 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Key Responsibilities)</w:t>
            </w:r>
          </w:p>
        </w:tc>
        <w:tc>
          <w:tcPr>
            <w:tcW w:w="4508" w:type="dxa"/>
            <w:shd w:val="clear" w:color="auto" w:fill="F2F2F2" w:themeFill="background1" w:themeFillShade="F2"/>
          </w:tcPr>
          <w:p w14:paraId="0D22866E" w14:textId="77777777" w:rsidR="0094614B" w:rsidRPr="006E23F7" w:rsidRDefault="0094614B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สมรรถนะที่เกี่ยวข้อง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Competencies)</w:t>
            </w:r>
          </w:p>
        </w:tc>
      </w:tr>
      <w:tr w:rsidR="0094614B" w14:paraId="33B68F5C" w14:textId="77777777" w:rsidTr="00267394">
        <w:tc>
          <w:tcPr>
            <w:tcW w:w="9016" w:type="dxa"/>
            <w:gridSpan w:val="2"/>
            <w:shd w:val="clear" w:color="auto" w:fill="BFBFBF" w:themeFill="background1" w:themeFillShade="BF"/>
          </w:tcPr>
          <w:p w14:paraId="0FF48C49" w14:textId="77777777" w:rsidR="0094614B" w:rsidRPr="00494103" w:rsidRDefault="0094614B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41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งานบริการทางการศึกษาและงานแนะแนว</w:t>
            </w:r>
          </w:p>
        </w:tc>
      </w:tr>
      <w:tr w:rsidR="0094614B" w14:paraId="364264A9" w14:textId="77777777" w:rsidTr="00267394">
        <w:tc>
          <w:tcPr>
            <w:tcW w:w="4508" w:type="dxa"/>
          </w:tcPr>
          <w:p w14:paraId="7DA67C4B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งานแนะแนวเชิงรุก</w:t>
            </w:r>
          </w:p>
          <w:p w14:paraId="76FB56D2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จัดกิจกรรม</w:t>
            </w:r>
            <w:r w:rsidRPr="00F045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0450E">
              <w:rPr>
                <w:rFonts w:ascii="TH SarabunPSK" w:hAnsi="TH SarabunPSK" w:cs="TH SarabunPSK"/>
                <w:sz w:val="32"/>
                <w:szCs w:val="32"/>
              </w:rPr>
              <w:t xml:space="preserve">Roadshow, Open House </w:t>
            </w: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และให้คำปรึกษาเชิงลึกแก่กลุ่มเป้าหมายในสถานศึกษา</w:t>
            </w:r>
          </w:p>
        </w:tc>
        <w:tc>
          <w:tcPr>
            <w:tcW w:w="4508" w:type="dxa"/>
          </w:tcPr>
          <w:p w14:paraId="233EAB67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ทักษะการสื่อสารโน้มน้าวใจและการปรับโทนการสื่อสารให้เข้ากับกลุ่ม</w:t>
            </w:r>
            <w:r w:rsidRPr="00F045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0450E">
              <w:rPr>
                <w:rFonts w:ascii="TH SarabunPSK" w:hAnsi="TH SarabunPSK" w:cs="TH SarabunPSK"/>
                <w:sz w:val="32"/>
                <w:szCs w:val="32"/>
              </w:rPr>
              <w:t>Gen Z</w:t>
            </w:r>
          </w:p>
        </w:tc>
      </w:tr>
      <w:tr w:rsidR="0094614B" w14:paraId="3F9598DF" w14:textId="77777777" w:rsidTr="00267394">
        <w:tc>
          <w:tcPr>
            <w:tcW w:w="4508" w:type="dxa"/>
          </w:tcPr>
          <w:p w14:paraId="2C1C83DC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การบริหารความสัมพันธ์</w:t>
            </w:r>
          </w:p>
          <w:p w14:paraId="5CFB47F1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สร้างและรักษาเครือข่ายความร่วมมือกับครูแนะแนวและโรงเรียนเครือข่าย</w:t>
            </w:r>
          </w:p>
        </w:tc>
        <w:tc>
          <w:tcPr>
            <w:tcW w:w="4508" w:type="dxa"/>
          </w:tcPr>
          <w:p w14:paraId="2F03CB28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ความสามารถในการสร้างเครือข่ายและประสานงานระหว่างองค์กร</w:t>
            </w:r>
          </w:p>
        </w:tc>
      </w:tr>
      <w:tr w:rsidR="0094614B" w:rsidRPr="00A80479" w14:paraId="414CEFA3" w14:textId="77777777" w:rsidTr="00267394">
        <w:tc>
          <w:tcPr>
            <w:tcW w:w="4508" w:type="dxa"/>
          </w:tcPr>
          <w:p w14:paraId="69166698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งานบริการข้อมูลหลักสูตร</w:t>
            </w:r>
          </w:p>
          <w:p w14:paraId="1B6ACF48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ตอบข้อซักถามผ่านช่องทางต่างๆ</w:t>
            </w:r>
            <w:r w:rsidRPr="00F045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Pr="00F0450E">
              <w:rPr>
                <w:rFonts w:ascii="TH SarabunPSK" w:hAnsi="TH SarabunPSK" w:cs="TH SarabunPSK"/>
                <w:sz w:val="32"/>
                <w:szCs w:val="32"/>
              </w:rPr>
              <w:t xml:space="preserve">Online/Offline) </w:t>
            </w: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เกี่ยวกับโอกาสในการประกอบอาชีพและจุดเด่นของสาขาวิชา</w:t>
            </w:r>
          </w:p>
        </w:tc>
        <w:tc>
          <w:tcPr>
            <w:tcW w:w="4508" w:type="dxa"/>
          </w:tcPr>
          <w:p w14:paraId="6B9EAC82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450E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ความรอบรู้ในรายละเอียดหลักสูตรและทิศทางตลาดแรงงาน</w:t>
            </w:r>
          </w:p>
        </w:tc>
      </w:tr>
    </w:tbl>
    <w:p w14:paraId="3F921628" w14:textId="77777777" w:rsidR="0094614B" w:rsidRDefault="0094614B" w:rsidP="0094614B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268E37B" w14:textId="77777777" w:rsidR="0094614B" w:rsidRDefault="0094614B" w:rsidP="0094614B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CEBD58D" w14:textId="77777777" w:rsidR="0094614B" w:rsidRDefault="0094614B" w:rsidP="0094614B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E6C6355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(ต่อ) </w:t>
      </w:r>
      <w:r w:rsidRPr="004910F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7.8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401E4">
        <w:rPr>
          <w:rFonts w:ascii="TH SarabunPSK" w:hAnsi="TH SarabunPSK" w:cs="TH SarabunPSK"/>
          <w:sz w:val="32"/>
          <w:szCs w:val="32"/>
          <w:cs/>
        </w:rPr>
        <w:t>ตาราง</w:t>
      </w:r>
      <w:r>
        <w:rPr>
          <w:rFonts w:ascii="TH SarabunPSK" w:hAnsi="TH SarabunPSK" w:cs="TH SarabunPSK" w:hint="cs"/>
          <w:sz w:val="32"/>
          <w:szCs w:val="32"/>
          <w:cs/>
        </w:rPr>
        <w:t>ภ</w:t>
      </w:r>
      <w:r w:rsidRPr="00B810B3">
        <w:rPr>
          <w:rFonts w:ascii="TH SarabunPSK" w:hAnsi="TH SarabunPSK" w:cs="TH SarabunPSK"/>
          <w:sz w:val="32"/>
          <w:szCs w:val="32"/>
          <w:cs/>
        </w:rPr>
        <w:t>าระงาน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B810B3">
        <w:rPr>
          <w:rFonts w:ascii="TH SarabunPSK" w:hAnsi="TH SarabunPSK" w:cs="TH SarabunPSK"/>
          <w:sz w:val="32"/>
          <w:szCs w:val="32"/>
          <w:cs/>
        </w:rPr>
        <w:t>สมรรถนะ</w:t>
      </w:r>
      <w:r w:rsidRPr="000E0040">
        <w:rPr>
          <w:rFonts w:ascii="TH SarabunPSK" w:hAnsi="TH SarabunPSK" w:cs="TH SarabunPSK"/>
          <w:sz w:val="32"/>
          <w:szCs w:val="32"/>
          <w:cs/>
        </w:rPr>
        <w:t>ของบุคลากรสายสนับสนุนฝ่ายแนะแนวและรับนักศึกษา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4614B" w14:paraId="4751EB95" w14:textId="77777777" w:rsidTr="00267394">
        <w:tc>
          <w:tcPr>
            <w:tcW w:w="4508" w:type="dxa"/>
            <w:shd w:val="clear" w:color="auto" w:fill="F2F2F2" w:themeFill="background1" w:themeFillShade="F2"/>
          </w:tcPr>
          <w:p w14:paraId="0F2B76F1" w14:textId="77777777" w:rsidR="0094614B" w:rsidRPr="006E23F7" w:rsidRDefault="0094614B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ภาระงานหลั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 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Key Responsibilities)</w:t>
            </w:r>
          </w:p>
        </w:tc>
        <w:tc>
          <w:tcPr>
            <w:tcW w:w="4508" w:type="dxa"/>
            <w:shd w:val="clear" w:color="auto" w:fill="F2F2F2" w:themeFill="background1" w:themeFillShade="F2"/>
          </w:tcPr>
          <w:p w14:paraId="117EC4D5" w14:textId="77777777" w:rsidR="0094614B" w:rsidRPr="006E23F7" w:rsidRDefault="0094614B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สมรรถนะที่เกี่ยวข้อง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6E23F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Competencies)</w:t>
            </w:r>
          </w:p>
        </w:tc>
      </w:tr>
      <w:tr w:rsidR="0094614B" w14:paraId="7CE849BD" w14:textId="77777777" w:rsidTr="00267394">
        <w:tc>
          <w:tcPr>
            <w:tcW w:w="9016" w:type="dxa"/>
            <w:gridSpan w:val="2"/>
            <w:shd w:val="clear" w:color="auto" w:fill="BFBFBF" w:themeFill="background1" w:themeFillShade="BF"/>
          </w:tcPr>
          <w:p w14:paraId="2CC7828E" w14:textId="77777777" w:rsidR="0094614B" w:rsidRDefault="0094614B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8047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งานรับสมัครนักศึกษา</w:t>
            </w:r>
          </w:p>
        </w:tc>
      </w:tr>
      <w:tr w:rsidR="0094614B" w14:paraId="3338F642" w14:textId="77777777" w:rsidTr="00267394">
        <w:tc>
          <w:tcPr>
            <w:tcW w:w="4508" w:type="dxa"/>
          </w:tcPr>
          <w:p w14:paraId="7661D4CA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การบริหารจัดการระบบรับสมัคร</w:t>
            </w:r>
          </w:p>
          <w:p w14:paraId="222D3069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ดูแลระบบลงทะเบียน</w:t>
            </w:r>
            <w:r w:rsidRPr="00FB19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ตรวจสอบคุณสมบัติผู้สมัคร</w:t>
            </w:r>
            <w:r w:rsidRPr="00FB19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และจัดการฐานข้อมูลผู้สมัครรายบุคคล</w:t>
            </w:r>
          </w:p>
        </w:tc>
        <w:tc>
          <w:tcPr>
            <w:tcW w:w="4508" w:type="dxa"/>
          </w:tcPr>
          <w:p w14:paraId="3AA6FCB1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ความละเอียดรอบคอบในการจัดการข้อมูลและการใช้เทคโนโลยีสารสนเทศ</w:t>
            </w:r>
          </w:p>
        </w:tc>
      </w:tr>
      <w:tr w:rsidR="0094614B" w14:paraId="4E2126E7" w14:textId="77777777" w:rsidTr="00267394">
        <w:tc>
          <w:tcPr>
            <w:tcW w:w="4508" w:type="dxa"/>
          </w:tcPr>
          <w:p w14:paraId="2B4C014B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งานบริการหน้าเคาน์เตอร์</w:t>
            </w:r>
          </w:p>
          <w:p w14:paraId="1DDA6062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อำนวยความสะดวกในการซื้อใบสมัคร</w:t>
            </w:r>
            <w:r w:rsidRPr="00FB19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การคีย์ข้อมูล</w:t>
            </w:r>
            <w:r w:rsidRPr="00FB191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และการประสานงานการทดสอบ</w:t>
            </w:r>
            <w:r w:rsidRPr="00FB191A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สัมภาษณ์</w:t>
            </w:r>
          </w:p>
        </w:tc>
        <w:tc>
          <w:tcPr>
            <w:tcW w:w="4508" w:type="dxa"/>
          </w:tcPr>
          <w:p w14:paraId="5DB043AD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จิตวิทยากาบริการและการจัดการข้อร้องเรียนหรือปัญหาเฉพาะหน้าได้อย่างเป็นระบบ</w:t>
            </w:r>
          </w:p>
        </w:tc>
      </w:tr>
      <w:tr w:rsidR="0094614B" w14:paraId="7996D5C5" w14:textId="77777777" w:rsidTr="00267394">
        <w:tc>
          <w:tcPr>
            <w:tcW w:w="4508" w:type="dxa"/>
          </w:tcPr>
          <w:p w14:paraId="68DE4AB3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การติดตามผล</w:t>
            </w:r>
          </w:p>
          <w:p w14:paraId="32E4AC9D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วิเคราะห์สถานะผู้สมัครและดำเนินการติดตามเพื่อกระตุ้นให้เกิดการยืนยันสิทธิ์</w:t>
            </w:r>
          </w:p>
        </w:tc>
        <w:tc>
          <w:tcPr>
            <w:tcW w:w="4508" w:type="dxa"/>
          </w:tcPr>
          <w:p w14:paraId="09BED8FB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B191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การวิเคราะห์ข้อมูลเบื้องต้นเพื่อประเมินโอกาสในการมาสมัครจริงของผู้เรียน</w:t>
            </w:r>
          </w:p>
        </w:tc>
      </w:tr>
      <w:tr w:rsidR="0094614B" w14:paraId="04964183" w14:textId="77777777" w:rsidTr="00267394">
        <w:tc>
          <w:tcPr>
            <w:tcW w:w="9016" w:type="dxa"/>
            <w:gridSpan w:val="2"/>
            <w:shd w:val="clear" w:color="auto" w:fill="BFBFBF" w:themeFill="background1" w:themeFillShade="BF"/>
          </w:tcPr>
          <w:p w14:paraId="2A93D670" w14:textId="77777777" w:rsidR="0094614B" w:rsidRPr="00FB191A" w:rsidRDefault="0094614B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773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งานบริหารงานทุนการศึกษา</w:t>
            </w:r>
          </w:p>
        </w:tc>
      </w:tr>
      <w:tr w:rsidR="0094614B" w14:paraId="24332327" w14:textId="77777777" w:rsidTr="00267394">
        <w:tc>
          <w:tcPr>
            <w:tcW w:w="4508" w:type="dxa"/>
          </w:tcPr>
          <w:p w14:paraId="135BE242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7377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การวิเคราะห์และจัดสรรทุน</w:t>
            </w:r>
          </w:p>
          <w:p w14:paraId="4703C323" w14:textId="77777777" w:rsidR="0094614B" w:rsidRPr="00FB191A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พิจารณาคัดเลือกผู้เหมาะสมตามเกณฑ์ของทุนประเภทต่างๆ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และจับคู่ทุนให้ตรงกับโปรไฟล์นักศึกษา</w:t>
            </w:r>
          </w:p>
        </w:tc>
        <w:tc>
          <w:tcPr>
            <w:tcW w:w="4508" w:type="dxa"/>
          </w:tcPr>
          <w:p w14:paraId="7661E24A" w14:textId="77777777" w:rsidR="0094614B" w:rsidRPr="00FB191A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การคิดวิเคราะห์เชิงตรรกะเพื่อการจัดสรรทรัพยากรที่ยุติธรรม</w:t>
            </w:r>
          </w:p>
        </w:tc>
      </w:tr>
      <w:tr w:rsidR="0094614B" w14:paraId="370F114E" w14:textId="77777777" w:rsidTr="00267394">
        <w:tc>
          <w:tcPr>
            <w:tcW w:w="4508" w:type="dxa"/>
          </w:tcPr>
          <w:p w14:paraId="58D842CB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7377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การให้คำปรึกษาด้านการเงิน</w:t>
            </w:r>
          </w:p>
          <w:p w14:paraId="7B87455A" w14:textId="77777777" w:rsidR="0094614B" w:rsidRPr="00FB191A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แนะนำแผนการผ่อนชำระ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หรือการเข้าถึงกองทุนกู้ยืม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กยศ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>./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กรอ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.)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เพื่อช่วยให้นักศึกษาตัดสินใจเข้าเรียนได้ง่ายขึ้น</w:t>
            </w:r>
          </w:p>
        </w:tc>
        <w:tc>
          <w:tcPr>
            <w:tcW w:w="4508" w:type="dxa"/>
          </w:tcPr>
          <w:p w14:paraId="0F7C8536" w14:textId="77777777" w:rsidR="0094614B" w:rsidRPr="00FB191A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ทักษะการให้คำปรึกษาด้วยความเข้าใจและเห็นอกเห็นใจผู้ที่มีข้อจำกัดทางการเงิน</w:t>
            </w:r>
          </w:p>
        </w:tc>
      </w:tr>
      <w:tr w:rsidR="0094614B" w14:paraId="3C7EC128" w14:textId="77777777" w:rsidTr="00267394">
        <w:tc>
          <w:tcPr>
            <w:tcW w:w="4508" w:type="dxa"/>
          </w:tcPr>
          <w:p w14:paraId="5817A903" w14:textId="77777777" w:rsidR="0094614B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7377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งานกำกับดูแลระเบียบ</w:t>
            </w:r>
          </w:p>
          <w:p w14:paraId="1EBBC377" w14:textId="77777777" w:rsidR="0094614B" w:rsidRPr="00FB191A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จัดทำสัญญารับทุน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ติดตามผลการเรียนของผู้รับทุน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และรายงานผลต่อคณะกรรมการทุนการศึกษา</w:t>
            </w:r>
          </w:p>
        </w:tc>
        <w:tc>
          <w:tcPr>
            <w:tcW w:w="4508" w:type="dxa"/>
          </w:tcPr>
          <w:p w14:paraId="24466ADF" w14:textId="77777777" w:rsidR="0094614B" w:rsidRPr="00FB191A" w:rsidRDefault="0094614B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ความแม่นยำในระเบียบ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ข้อบังคับ</w:t>
            </w:r>
            <w:r w:rsidRPr="001773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แล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ะ</w:t>
            </w:r>
            <w:r w:rsidRPr="00177377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กระบวนการเอกสารที่เป็นทางการ</w:t>
            </w:r>
          </w:p>
        </w:tc>
      </w:tr>
    </w:tbl>
    <w:p w14:paraId="65C4F4B2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</w:rPr>
      </w:pPr>
    </w:p>
    <w:p w14:paraId="4FEC3059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</w:rPr>
      </w:pPr>
    </w:p>
    <w:p w14:paraId="33079E73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</w:rPr>
      </w:pPr>
    </w:p>
    <w:p w14:paraId="46566CA1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</w:rPr>
      </w:pPr>
    </w:p>
    <w:p w14:paraId="0EF1F0BF" w14:textId="77777777" w:rsidR="0094614B" w:rsidRPr="00371705" w:rsidRDefault="0094614B" w:rsidP="0094614B">
      <w:pPr>
        <w:contextualSpacing/>
        <w:rPr>
          <w:rFonts w:ascii="TH SarabunPSK" w:hAnsi="TH SarabunPSK" w:cs="TH SarabunPSK" w:hint="cs"/>
          <w:sz w:val="32"/>
          <w:szCs w:val="32"/>
        </w:rPr>
      </w:pPr>
    </w:p>
    <w:p w14:paraId="72AD8F73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</w:rPr>
      </w:pPr>
    </w:p>
    <w:p w14:paraId="0765143C" w14:textId="77777777" w:rsidR="0094614B" w:rsidRDefault="0094614B" w:rsidP="0094614B">
      <w:pPr>
        <w:contextualSpacing/>
        <w:rPr>
          <w:rFonts w:ascii="TH SarabunPSK" w:hAnsi="TH SarabunPSK" w:cs="TH SarabunPSK"/>
          <w:sz w:val="32"/>
          <w:szCs w:val="32"/>
        </w:rPr>
      </w:pPr>
    </w:p>
    <w:p w14:paraId="7B627B5E" w14:textId="77777777" w:rsidR="00371705" w:rsidRPr="0094614B" w:rsidRDefault="00371705" w:rsidP="00371705">
      <w:pPr>
        <w:contextualSpacing/>
        <w:rPr>
          <w:rFonts w:ascii="TH SarabunPSK" w:hAnsi="TH SarabunPSK" w:cs="TH SarabunPSK"/>
          <w:sz w:val="32"/>
          <w:szCs w:val="32"/>
        </w:rPr>
      </w:pPr>
    </w:p>
    <w:sectPr w:rsidR="00371705" w:rsidRPr="00946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55B"/>
    <w:multiLevelType w:val="hybridMultilevel"/>
    <w:tmpl w:val="F3F82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B557D5"/>
    <w:multiLevelType w:val="hybridMultilevel"/>
    <w:tmpl w:val="152CB7B8"/>
    <w:lvl w:ilvl="0" w:tplc="9138ABB8">
      <w:start w:val="1"/>
      <w:numFmt w:val="decimal"/>
      <w:lvlText w:val="%1)"/>
      <w:lvlJc w:val="left"/>
      <w:pPr>
        <w:ind w:left="720" w:hanging="360"/>
      </w:pPr>
      <w:rPr>
        <w:rFonts w:hint="default"/>
        <w:lang w:bidi="th-TH"/>
      </w:rPr>
    </w:lvl>
    <w:lvl w:ilvl="1" w:tplc="6AB8AB2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46306"/>
    <w:multiLevelType w:val="hybridMultilevel"/>
    <w:tmpl w:val="C018FB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B19B6"/>
    <w:multiLevelType w:val="hybridMultilevel"/>
    <w:tmpl w:val="32067AA8"/>
    <w:lvl w:ilvl="0" w:tplc="04090003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4" w15:restartNumberingAfterBreak="0">
    <w:nsid w:val="25F85F13"/>
    <w:multiLevelType w:val="multilevel"/>
    <w:tmpl w:val="CF22F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AF3C4C"/>
    <w:multiLevelType w:val="hybridMultilevel"/>
    <w:tmpl w:val="DF685A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49305A"/>
    <w:multiLevelType w:val="hybridMultilevel"/>
    <w:tmpl w:val="85324D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67B13"/>
    <w:multiLevelType w:val="hybridMultilevel"/>
    <w:tmpl w:val="34BEC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C08EE"/>
    <w:multiLevelType w:val="hybridMultilevel"/>
    <w:tmpl w:val="27D468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32633"/>
    <w:multiLevelType w:val="hybridMultilevel"/>
    <w:tmpl w:val="5EBCAC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05C3FEA"/>
    <w:multiLevelType w:val="multilevel"/>
    <w:tmpl w:val="C81428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3.3.5.1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9285686"/>
    <w:multiLevelType w:val="hybridMultilevel"/>
    <w:tmpl w:val="422843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CE24938"/>
    <w:multiLevelType w:val="hybridMultilevel"/>
    <w:tmpl w:val="A7FA9074"/>
    <w:lvl w:ilvl="0" w:tplc="14AC52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3"/>
  </w:num>
  <w:num w:numId="8">
    <w:abstractNumId w:val="8"/>
  </w:num>
  <w:num w:numId="9">
    <w:abstractNumId w:val="0"/>
  </w:num>
  <w:num w:numId="10">
    <w:abstractNumId w:val="12"/>
  </w:num>
  <w:num w:numId="11">
    <w:abstractNumId w:val="9"/>
  </w:num>
  <w:num w:numId="12">
    <w:abstractNumId w:val="5"/>
  </w:num>
  <w:num w:numId="13">
    <w:abstractNumId w:val="11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DF"/>
    <w:rsid w:val="00004866"/>
    <w:rsid w:val="00026E0F"/>
    <w:rsid w:val="00034012"/>
    <w:rsid w:val="000362A4"/>
    <w:rsid w:val="00047194"/>
    <w:rsid w:val="00054A14"/>
    <w:rsid w:val="000562C4"/>
    <w:rsid w:val="00056D53"/>
    <w:rsid w:val="0006051F"/>
    <w:rsid w:val="00070387"/>
    <w:rsid w:val="00072BC0"/>
    <w:rsid w:val="00086D76"/>
    <w:rsid w:val="000877D3"/>
    <w:rsid w:val="00092C8E"/>
    <w:rsid w:val="0009557D"/>
    <w:rsid w:val="000A11CF"/>
    <w:rsid w:val="000A3DDF"/>
    <w:rsid w:val="000A4DCA"/>
    <w:rsid w:val="000A6811"/>
    <w:rsid w:val="000B0155"/>
    <w:rsid w:val="000C7538"/>
    <w:rsid w:val="000D128D"/>
    <w:rsid w:val="000E0040"/>
    <w:rsid w:val="000F2957"/>
    <w:rsid w:val="00107267"/>
    <w:rsid w:val="001142E4"/>
    <w:rsid w:val="00130477"/>
    <w:rsid w:val="00130982"/>
    <w:rsid w:val="00136F8D"/>
    <w:rsid w:val="00141110"/>
    <w:rsid w:val="001528DD"/>
    <w:rsid w:val="001734FD"/>
    <w:rsid w:val="00177377"/>
    <w:rsid w:val="0018108E"/>
    <w:rsid w:val="0019057E"/>
    <w:rsid w:val="001942C3"/>
    <w:rsid w:val="001A7C1F"/>
    <w:rsid w:val="001B772B"/>
    <w:rsid w:val="001C1D6F"/>
    <w:rsid w:val="001D0D76"/>
    <w:rsid w:val="001D5DD2"/>
    <w:rsid w:val="001F168A"/>
    <w:rsid w:val="001F16A0"/>
    <w:rsid w:val="00204DEB"/>
    <w:rsid w:val="00211683"/>
    <w:rsid w:val="0021248B"/>
    <w:rsid w:val="00220F76"/>
    <w:rsid w:val="00252813"/>
    <w:rsid w:val="00255AC7"/>
    <w:rsid w:val="00262D28"/>
    <w:rsid w:val="00267C43"/>
    <w:rsid w:val="00281FE8"/>
    <w:rsid w:val="00282094"/>
    <w:rsid w:val="00290798"/>
    <w:rsid w:val="002A1630"/>
    <w:rsid w:val="002B6DCB"/>
    <w:rsid w:val="002B7D60"/>
    <w:rsid w:val="002C1541"/>
    <w:rsid w:val="002C6A36"/>
    <w:rsid w:val="002D0D11"/>
    <w:rsid w:val="002D1E31"/>
    <w:rsid w:val="002D676B"/>
    <w:rsid w:val="002D69DE"/>
    <w:rsid w:val="002E3F92"/>
    <w:rsid w:val="002E7F73"/>
    <w:rsid w:val="002F4C2D"/>
    <w:rsid w:val="002F5540"/>
    <w:rsid w:val="002F7F07"/>
    <w:rsid w:val="00303418"/>
    <w:rsid w:val="00307A91"/>
    <w:rsid w:val="00321C84"/>
    <w:rsid w:val="003466A1"/>
    <w:rsid w:val="003656D5"/>
    <w:rsid w:val="003706CA"/>
    <w:rsid w:val="00371193"/>
    <w:rsid w:val="00371705"/>
    <w:rsid w:val="00386C66"/>
    <w:rsid w:val="00387763"/>
    <w:rsid w:val="003A19C7"/>
    <w:rsid w:val="003A3465"/>
    <w:rsid w:val="003C2E2D"/>
    <w:rsid w:val="003D02D7"/>
    <w:rsid w:val="003D2B4E"/>
    <w:rsid w:val="003D2E94"/>
    <w:rsid w:val="003E03E3"/>
    <w:rsid w:val="003E07FD"/>
    <w:rsid w:val="003F1FAF"/>
    <w:rsid w:val="00420E62"/>
    <w:rsid w:val="00421D11"/>
    <w:rsid w:val="0042349B"/>
    <w:rsid w:val="00426960"/>
    <w:rsid w:val="00452689"/>
    <w:rsid w:val="00463A05"/>
    <w:rsid w:val="004772A8"/>
    <w:rsid w:val="00485B20"/>
    <w:rsid w:val="004910F1"/>
    <w:rsid w:val="00494103"/>
    <w:rsid w:val="00494267"/>
    <w:rsid w:val="004B1DC0"/>
    <w:rsid w:val="004B29F1"/>
    <w:rsid w:val="004B6E18"/>
    <w:rsid w:val="004E3BB2"/>
    <w:rsid w:val="004F24E4"/>
    <w:rsid w:val="004F2765"/>
    <w:rsid w:val="005021FC"/>
    <w:rsid w:val="00521B32"/>
    <w:rsid w:val="00524637"/>
    <w:rsid w:val="0052723D"/>
    <w:rsid w:val="00530CAE"/>
    <w:rsid w:val="00530CC4"/>
    <w:rsid w:val="005337B9"/>
    <w:rsid w:val="00533838"/>
    <w:rsid w:val="00552580"/>
    <w:rsid w:val="00555D17"/>
    <w:rsid w:val="00561FA4"/>
    <w:rsid w:val="00564208"/>
    <w:rsid w:val="005718B9"/>
    <w:rsid w:val="00572E1E"/>
    <w:rsid w:val="0059493A"/>
    <w:rsid w:val="00596B9B"/>
    <w:rsid w:val="005B6D6C"/>
    <w:rsid w:val="005D51E9"/>
    <w:rsid w:val="005F170D"/>
    <w:rsid w:val="005F710D"/>
    <w:rsid w:val="00600295"/>
    <w:rsid w:val="0063266F"/>
    <w:rsid w:val="0063285B"/>
    <w:rsid w:val="0064187E"/>
    <w:rsid w:val="006435AC"/>
    <w:rsid w:val="00650B43"/>
    <w:rsid w:val="00651B29"/>
    <w:rsid w:val="00661591"/>
    <w:rsid w:val="00663C48"/>
    <w:rsid w:val="00690A4F"/>
    <w:rsid w:val="00692ED5"/>
    <w:rsid w:val="006B31BB"/>
    <w:rsid w:val="006E23F7"/>
    <w:rsid w:val="006E24EC"/>
    <w:rsid w:val="006F51F1"/>
    <w:rsid w:val="007124AD"/>
    <w:rsid w:val="007133E2"/>
    <w:rsid w:val="007153AC"/>
    <w:rsid w:val="007206D4"/>
    <w:rsid w:val="00727AB6"/>
    <w:rsid w:val="00740F70"/>
    <w:rsid w:val="0074145D"/>
    <w:rsid w:val="00742EE1"/>
    <w:rsid w:val="00755868"/>
    <w:rsid w:val="00767DAF"/>
    <w:rsid w:val="00774FBA"/>
    <w:rsid w:val="00787629"/>
    <w:rsid w:val="007B79E0"/>
    <w:rsid w:val="007C3F45"/>
    <w:rsid w:val="007C417D"/>
    <w:rsid w:val="007C7191"/>
    <w:rsid w:val="007D27BA"/>
    <w:rsid w:val="007D3AB3"/>
    <w:rsid w:val="007E3691"/>
    <w:rsid w:val="007F2DEA"/>
    <w:rsid w:val="00812BF2"/>
    <w:rsid w:val="00820C76"/>
    <w:rsid w:val="00822184"/>
    <w:rsid w:val="00840A69"/>
    <w:rsid w:val="00842C17"/>
    <w:rsid w:val="008529CE"/>
    <w:rsid w:val="00863CD6"/>
    <w:rsid w:val="008647F5"/>
    <w:rsid w:val="008701C6"/>
    <w:rsid w:val="00871573"/>
    <w:rsid w:val="00875346"/>
    <w:rsid w:val="00875ECE"/>
    <w:rsid w:val="0087603C"/>
    <w:rsid w:val="00880124"/>
    <w:rsid w:val="008A0565"/>
    <w:rsid w:val="008A237D"/>
    <w:rsid w:val="008B0FDF"/>
    <w:rsid w:val="008B6F29"/>
    <w:rsid w:val="008C34D8"/>
    <w:rsid w:val="008C3C29"/>
    <w:rsid w:val="008D6514"/>
    <w:rsid w:val="008E6CE5"/>
    <w:rsid w:val="008F5169"/>
    <w:rsid w:val="008F6C07"/>
    <w:rsid w:val="008F7B88"/>
    <w:rsid w:val="009078D4"/>
    <w:rsid w:val="0091288E"/>
    <w:rsid w:val="00913C61"/>
    <w:rsid w:val="00914188"/>
    <w:rsid w:val="00914586"/>
    <w:rsid w:val="00932263"/>
    <w:rsid w:val="0094505D"/>
    <w:rsid w:val="009450DC"/>
    <w:rsid w:val="0094614B"/>
    <w:rsid w:val="009528BB"/>
    <w:rsid w:val="00954B79"/>
    <w:rsid w:val="009A2857"/>
    <w:rsid w:val="009A6679"/>
    <w:rsid w:val="009B6CC2"/>
    <w:rsid w:val="009D7601"/>
    <w:rsid w:val="009E21EB"/>
    <w:rsid w:val="009F6EF6"/>
    <w:rsid w:val="009F7A78"/>
    <w:rsid w:val="009F7AA5"/>
    <w:rsid w:val="00A13191"/>
    <w:rsid w:val="00A31B22"/>
    <w:rsid w:val="00A401E4"/>
    <w:rsid w:val="00A406AB"/>
    <w:rsid w:val="00A41662"/>
    <w:rsid w:val="00A63496"/>
    <w:rsid w:val="00A66A24"/>
    <w:rsid w:val="00A66FE5"/>
    <w:rsid w:val="00A75E9A"/>
    <w:rsid w:val="00A76990"/>
    <w:rsid w:val="00A80479"/>
    <w:rsid w:val="00A87F9E"/>
    <w:rsid w:val="00A97837"/>
    <w:rsid w:val="00AB4D53"/>
    <w:rsid w:val="00AB74B1"/>
    <w:rsid w:val="00AD133D"/>
    <w:rsid w:val="00AD180D"/>
    <w:rsid w:val="00AE33EE"/>
    <w:rsid w:val="00AE7EA4"/>
    <w:rsid w:val="00B108AB"/>
    <w:rsid w:val="00B23159"/>
    <w:rsid w:val="00B27F50"/>
    <w:rsid w:val="00B305FB"/>
    <w:rsid w:val="00B327D8"/>
    <w:rsid w:val="00B35A91"/>
    <w:rsid w:val="00B45A91"/>
    <w:rsid w:val="00B4691E"/>
    <w:rsid w:val="00B51BF1"/>
    <w:rsid w:val="00B54A11"/>
    <w:rsid w:val="00B564CD"/>
    <w:rsid w:val="00B70389"/>
    <w:rsid w:val="00B74A83"/>
    <w:rsid w:val="00B810B3"/>
    <w:rsid w:val="00B82F37"/>
    <w:rsid w:val="00B83F11"/>
    <w:rsid w:val="00B844A1"/>
    <w:rsid w:val="00B876BB"/>
    <w:rsid w:val="00B908C4"/>
    <w:rsid w:val="00B931AE"/>
    <w:rsid w:val="00B95C43"/>
    <w:rsid w:val="00BA3BFB"/>
    <w:rsid w:val="00BB614C"/>
    <w:rsid w:val="00BF7111"/>
    <w:rsid w:val="00C00FEF"/>
    <w:rsid w:val="00C10069"/>
    <w:rsid w:val="00C10913"/>
    <w:rsid w:val="00C1252D"/>
    <w:rsid w:val="00C14B35"/>
    <w:rsid w:val="00C20CBC"/>
    <w:rsid w:val="00C2530A"/>
    <w:rsid w:val="00C278EE"/>
    <w:rsid w:val="00C32231"/>
    <w:rsid w:val="00C51BEC"/>
    <w:rsid w:val="00C54DEC"/>
    <w:rsid w:val="00C767C8"/>
    <w:rsid w:val="00C85DF3"/>
    <w:rsid w:val="00C86307"/>
    <w:rsid w:val="00C92836"/>
    <w:rsid w:val="00C92CFC"/>
    <w:rsid w:val="00C96E29"/>
    <w:rsid w:val="00CA5A53"/>
    <w:rsid w:val="00CA73B4"/>
    <w:rsid w:val="00CB0F9A"/>
    <w:rsid w:val="00CC578B"/>
    <w:rsid w:val="00CC6DFA"/>
    <w:rsid w:val="00CC73D4"/>
    <w:rsid w:val="00CD1A53"/>
    <w:rsid w:val="00CE17BE"/>
    <w:rsid w:val="00CE44ED"/>
    <w:rsid w:val="00CE7E5B"/>
    <w:rsid w:val="00CF047E"/>
    <w:rsid w:val="00D01330"/>
    <w:rsid w:val="00D01D79"/>
    <w:rsid w:val="00D707A5"/>
    <w:rsid w:val="00D82E9C"/>
    <w:rsid w:val="00D83D04"/>
    <w:rsid w:val="00D86108"/>
    <w:rsid w:val="00DA1869"/>
    <w:rsid w:val="00DA28D3"/>
    <w:rsid w:val="00DA6EEC"/>
    <w:rsid w:val="00DB7B07"/>
    <w:rsid w:val="00DC41DF"/>
    <w:rsid w:val="00DC50F3"/>
    <w:rsid w:val="00DC7B0A"/>
    <w:rsid w:val="00DD5301"/>
    <w:rsid w:val="00DE532C"/>
    <w:rsid w:val="00DF045B"/>
    <w:rsid w:val="00DF24A6"/>
    <w:rsid w:val="00DF350A"/>
    <w:rsid w:val="00DF6614"/>
    <w:rsid w:val="00DF672D"/>
    <w:rsid w:val="00E06BFC"/>
    <w:rsid w:val="00E1208E"/>
    <w:rsid w:val="00E17C83"/>
    <w:rsid w:val="00E32ECD"/>
    <w:rsid w:val="00E4128A"/>
    <w:rsid w:val="00E45026"/>
    <w:rsid w:val="00E60579"/>
    <w:rsid w:val="00E6176B"/>
    <w:rsid w:val="00E635E7"/>
    <w:rsid w:val="00E64171"/>
    <w:rsid w:val="00E662FB"/>
    <w:rsid w:val="00E76D5F"/>
    <w:rsid w:val="00E7779E"/>
    <w:rsid w:val="00E911A9"/>
    <w:rsid w:val="00E94D1C"/>
    <w:rsid w:val="00EB19C3"/>
    <w:rsid w:val="00EB696C"/>
    <w:rsid w:val="00EC01E9"/>
    <w:rsid w:val="00ED3FB9"/>
    <w:rsid w:val="00F0027C"/>
    <w:rsid w:val="00F0450E"/>
    <w:rsid w:val="00F15201"/>
    <w:rsid w:val="00F168E9"/>
    <w:rsid w:val="00F3305B"/>
    <w:rsid w:val="00F36242"/>
    <w:rsid w:val="00F60421"/>
    <w:rsid w:val="00F61517"/>
    <w:rsid w:val="00F65CF6"/>
    <w:rsid w:val="00F72130"/>
    <w:rsid w:val="00F94738"/>
    <w:rsid w:val="00FA182E"/>
    <w:rsid w:val="00FA522C"/>
    <w:rsid w:val="00FB191A"/>
    <w:rsid w:val="00FB69A7"/>
    <w:rsid w:val="00FC0EB1"/>
    <w:rsid w:val="00FC2A93"/>
    <w:rsid w:val="00FD525C"/>
    <w:rsid w:val="00FE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9B247"/>
  <w15:chartTrackingRefBased/>
  <w15:docId w15:val="{0835AD0D-658B-4976-8E97-1DBF8A3D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41D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1D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1D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1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1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1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1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1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1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1D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1D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1D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1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1D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C41D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1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C41D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C4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1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1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1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7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61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1D628-BBCD-4E0F-BFA1-4A6E7AE9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PIPATPONG YALANGKAN</dc:creator>
  <cp:keywords/>
  <dc:description/>
  <cp:lastModifiedBy>SASITORN NAKHORNCHAI</cp:lastModifiedBy>
  <cp:revision>2</cp:revision>
  <dcterms:created xsi:type="dcterms:W3CDTF">2026-07-14T07:47:00Z</dcterms:created>
  <dcterms:modified xsi:type="dcterms:W3CDTF">2026-07-14T07:47:00Z</dcterms:modified>
</cp:coreProperties>
</file>