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16BB3" w14:textId="77777777" w:rsidR="0082660C" w:rsidRPr="000E4AC6" w:rsidRDefault="0082660C" w:rsidP="0082660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Hlk235106187"/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0E4AC6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สำนักงานอาคารและสิ่งแวดล้อม</w:t>
      </w:r>
    </w:p>
    <w:p w14:paraId="35ED9BAD" w14:textId="1E145A07" w:rsidR="0082660C" w:rsidRDefault="0082660C" w:rsidP="0082660C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ปีการศึกษา 2568</w:t>
      </w:r>
    </w:p>
    <w:bookmarkEnd w:id="0"/>
    <w:p w14:paraId="6BA0C13E" w14:textId="5574A7EC" w:rsidR="00835CCE" w:rsidRPr="00835CCE" w:rsidRDefault="00835CCE" w:rsidP="00835CCE">
      <w:pPr>
        <w:rPr>
          <w:rFonts w:ascii="TH SarabunPSK" w:hAnsi="TH SarabunPSK" w:cs="TH SarabunPSK"/>
          <w:b/>
          <w:bCs/>
          <w:sz w:val="32"/>
          <w:szCs w:val="32"/>
        </w:rPr>
      </w:pPr>
      <w:r w:rsidRPr="00835CCE">
        <w:rPr>
          <w:rFonts w:ascii="TH SarabunPSK" w:hAnsi="TH SarabunPSK" w:cs="TH SarabunPSK"/>
          <w:b/>
          <w:bCs/>
          <w:sz w:val="32"/>
          <w:szCs w:val="32"/>
          <w:cs/>
        </w:rPr>
        <w:t>7.9</w:t>
      </w:r>
      <w:r w:rsidRPr="00835CCE">
        <w:rPr>
          <w:rFonts w:ascii="TH SarabunPSK" w:hAnsi="TH SarabunPSK" w:cs="TH SarabunPSK"/>
          <w:b/>
          <w:bCs/>
          <w:sz w:val="32"/>
          <w:szCs w:val="32"/>
        </w:rPr>
        <w:t xml:space="preserve"> The quality of the facilities (library, laboratory, IT, and student services) are shown to</w:t>
      </w:r>
      <w:r w:rsidRPr="00835CC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35CCE">
        <w:rPr>
          <w:rFonts w:ascii="TH SarabunPSK" w:hAnsi="TH SarabunPSK" w:cs="TH SarabunPSK"/>
          <w:b/>
          <w:bCs/>
          <w:sz w:val="32"/>
          <w:szCs w:val="32"/>
        </w:rPr>
        <w:t>be subjected to evaluation and enhancement. (</w:t>
      </w:r>
      <w:r w:rsidRPr="00835CCE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การปรับปรุงคุณภาพของสิ่งอํานวยความสะดวก (ห้องสมุด ห้องปฏิบัติการ เทคโนโลยีสารสนเทศ และการบริการนักศึกษา))</w:t>
      </w:r>
    </w:p>
    <w:p w14:paraId="6B306D64" w14:textId="1CF4DB1A" w:rsidR="00835CCE" w:rsidRDefault="00835CCE" w:rsidP="00835CCE">
      <w:pPr>
        <w:ind w:firstLine="720"/>
        <w:rPr>
          <w:rFonts w:ascii="TH SarabunPSK" w:hAnsi="TH SarabunPSK" w:cs="TH SarabunPSK"/>
          <w:sz w:val="32"/>
          <w:szCs w:val="32"/>
        </w:rPr>
      </w:pPr>
      <w:r w:rsidRPr="00E410B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แผนกซ่อมบำรุง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มีการประเมินความพึงพอใจการแจ้งซ่อมผ่านระบบออนไลน์ โดยมีวัตถุประสงค์เพื่อนำผลการประเมินไปพัฒนาปรับปรุงแก้ไขงานให้มีคุณภาพอย่างต่อเนื่อง </w:t>
      </w:r>
    </w:p>
    <w:p w14:paraId="71E12B2D" w14:textId="1893586D" w:rsidR="0050608C" w:rsidRPr="00864D3C" w:rsidRDefault="0050608C" w:rsidP="0050608C">
      <w:pPr>
        <w:tabs>
          <w:tab w:val="left" w:pos="720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E410B1">
        <w:rPr>
          <w:rFonts w:ascii="TH SarabunPSK" w:hAnsi="TH SarabunPSK" w:cs="TH SarabunPSK"/>
          <w:b/>
          <w:bCs/>
          <w:sz w:val="32"/>
          <w:szCs w:val="32"/>
          <w:cs/>
        </w:rPr>
        <w:t>แผนก</w:t>
      </w:r>
      <w:r w:rsidRPr="00E410B1"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บริการโสตทัศนูปกรณ์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4D3C">
        <w:rPr>
          <w:rFonts w:ascii="TH SarabunPSK" w:hAnsi="TH SarabunPSK" w:cs="TH SarabunPSK"/>
          <w:sz w:val="32"/>
          <w:szCs w:val="32"/>
          <w:cs/>
        </w:rPr>
        <w:t>มีหน้าที่ดูแล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บริการ จัดหาอุปกรณ์โสตทัศนูปกรณ์ </w:t>
      </w:r>
      <w:r w:rsidRPr="00864D3C">
        <w:rPr>
          <w:rFonts w:ascii="TH SarabunPSK" w:hAnsi="TH SarabunPSK" w:cs="TH SarabunPSK"/>
          <w:sz w:val="32"/>
          <w:szCs w:val="32"/>
          <w:cs/>
        </w:rPr>
        <w:t xml:space="preserve"> เพื่อสนับสนุนการจัดการเรียนการสอน การวิจัย แล</w:t>
      </w:r>
      <w:r>
        <w:rPr>
          <w:rFonts w:ascii="TH SarabunPSK" w:hAnsi="TH SarabunPSK" w:cs="TH SarabunPSK" w:hint="cs"/>
          <w:sz w:val="32"/>
          <w:szCs w:val="32"/>
          <w:cs/>
        </w:rPr>
        <w:t>ะให้</w:t>
      </w:r>
      <w:r w:rsidRPr="00864D3C">
        <w:rPr>
          <w:rFonts w:ascii="TH SarabunPSK" w:hAnsi="TH SarabunPSK" w:cs="TH SarabunPSK"/>
          <w:sz w:val="32"/>
          <w:szCs w:val="32"/>
          <w:cs/>
        </w:rPr>
        <w:t>บริการแก่นักศึกษา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4D3C">
        <w:rPr>
          <w:rFonts w:ascii="TH SarabunPSK" w:hAnsi="TH SarabunPSK" w:cs="TH SarabunPSK"/>
          <w:sz w:val="32"/>
          <w:szCs w:val="32"/>
          <w:cs/>
        </w:rPr>
        <w:t xml:space="preserve">และบุคลากร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4D3C">
        <w:rPr>
          <w:rFonts w:ascii="TH SarabunPSK" w:hAnsi="TH SarabunPSK" w:cs="TH SarabunPSK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ทางแผนกฯ ได้จัดทำตาราง</w:t>
      </w:r>
      <w:r>
        <w:rPr>
          <w:rFonts w:ascii="TH SarabunPSK" w:hAnsi="TH SarabunPSK" w:cs="TH SarabunPSK"/>
          <w:sz w:val="32"/>
          <w:szCs w:val="32"/>
        </w:rPr>
        <w:t xml:space="preserve"> Check Sheet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เพื่อทำการตรวจเช็ค อุปกรณ์โสตฯ ตามห้องเรียนในอาคารต่างๆ  ให้พร้อมใช้งานได้ตลอดเวลา  โดยจะทำการตรวจเช็คเป็นประจำ 1-2 เดือน/ครั้ง ร่วมกับเจ้าหน้าที่ของ ตรม.ประจำในแต่ละอาคาร  หรือตรวจเช็คในช่วงที่เป็นวันหยุดที่ติดต่อกันหลายวัน เช่น ช่วงหยุดพักผ่อนประจำปี ช่วงเทศกาลต่างๆ  </w:t>
      </w:r>
    </w:p>
    <w:p w14:paraId="7886358E" w14:textId="780DB1D7" w:rsidR="0050608C" w:rsidRDefault="0050608C" w:rsidP="0050608C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นอกจากนั้น แผนกบริการโสตทัศนูปกรณ์ ได้จัดแ</w:t>
      </w:r>
      <w:r w:rsidRPr="005739F3">
        <w:rPr>
          <w:rFonts w:ascii="TH SarabunPSK" w:hAnsi="TH SarabunPSK" w:cs="TH SarabunPSK"/>
          <w:sz w:val="32"/>
          <w:szCs w:val="32"/>
          <w:cs/>
        </w:rPr>
        <w:t>แบบสอบถาม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การให้บริการ </w:t>
      </w:r>
      <w:r w:rsidRPr="005739F3">
        <w:rPr>
          <w:rFonts w:ascii="TH SarabunPSK" w:hAnsi="TH SarabunPSK" w:cs="TH SarabunPSK"/>
          <w:sz w:val="32"/>
          <w:szCs w:val="32"/>
          <w:cs/>
        </w:rPr>
        <w:t>โดยมีวัตถุประสงค์เพื่อสำรวจความพึงพอใจในการให้บริการของงาน เพื่อ</w:t>
      </w:r>
      <w:r>
        <w:rPr>
          <w:rFonts w:ascii="TH SarabunPSK" w:hAnsi="TH SarabunPSK" w:cs="TH SarabunPSK" w:hint="cs"/>
          <w:sz w:val="32"/>
          <w:szCs w:val="32"/>
          <w:cs/>
        </w:rPr>
        <w:t>จะ</w:t>
      </w:r>
      <w:r w:rsidRPr="005739F3">
        <w:rPr>
          <w:rFonts w:ascii="TH SarabunPSK" w:hAnsi="TH SarabunPSK" w:cs="TH SarabunPSK"/>
          <w:sz w:val="32"/>
          <w:szCs w:val="32"/>
          <w:cs/>
        </w:rPr>
        <w:t xml:space="preserve">นำข้อมูลที่ได้ไปปรับปรุงแก้ไขและพัฒนาให้ดียิ่งขึ้น </w:t>
      </w:r>
      <w:r>
        <w:rPr>
          <w:rFonts w:ascii="TH SarabunPSK" w:hAnsi="TH SarabunPSK" w:cs="TH SarabunPSK" w:hint="cs"/>
          <w:sz w:val="32"/>
          <w:szCs w:val="32"/>
          <w:cs/>
        </w:rPr>
        <w:t>อีกด้วย</w:t>
      </w:r>
    </w:p>
    <w:p w14:paraId="120B6ADC" w14:textId="25FAD6BD" w:rsidR="00E410B1" w:rsidRDefault="00E410B1" w:rsidP="00E410B1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410B1">
        <w:rPr>
          <w:rFonts w:ascii="TH SarabunPSK" w:hAnsi="TH SarabunPSK" w:cs="TH SarabunPSK"/>
          <w:b/>
          <w:bCs/>
          <w:sz w:val="32"/>
          <w:szCs w:val="32"/>
          <w:cs/>
        </w:rPr>
        <w:t>แผนก</w:t>
      </w:r>
      <w:r w:rsidRPr="00E410B1">
        <w:rPr>
          <w:rFonts w:ascii="TH SarabunPSK" w:hAnsi="TH SarabunPSK" w:cs="TH SarabunPSK" w:hint="cs"/>
          <w:b/>
          <w:bCs/>
          <w:sz w:val="32"/>
          <w:szCs w:val="32"/>
          <w:cs/>
        </w:rPr>
        <w:t>ออกแบบและประมาณราคา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4D3C">
        <w:rPr>
          <w:rFonts w:ascii="TH SarabunPSK" w:hAnsi="TH SarabunPSK" w:cs="TH SarabunPSK"/>
          <w:sz w:val="32"/>
          <w:szCs w:val="32"/>
          <w:cs/>
        </w:rPr>
        <w:t>มีหน้าที่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ออกแบบ และประมาณราคางานที่จะปรับปรุง ทั้งภายในอาคาร  และภายนอกอาคาร </w:t>
      </w:r>
      <w:r w:rsidRPr="00864D3C">
        <w:rPr>
          <w:rFonts w:ascii="TH SarabunPSK" w:hAnsi="TH SarabunPSK" w:cs="TH SarabunPSK"/>
          <w:sz w:val="32"/>
          <w:szCs w:val="32"/>
          <w:cs/>
        </w:rPr>
        <w:t>ในมหาวิทยาลัย เพื่อสนับสนุนการจัดการเรียนการสอน การวิจัย และการให้บริการแก่นักศึกษาและบุคลากร โดยมีการติดตามประเมินผลและปรับปรุงคุณภาพ</w:t>
      </w:r>
      <w:r>
        <w:rPr>
          <w:rFonts w:ascii="TH SarabunPSK" w:hAnsi="TH SarabunPSK" w:cs="TH SarabunPSK" w:hint="cs"/>
          <w:sz w:val="32"/>
          <w:szCs w:val="32"/>
          <w:cs/>
        </w:rPr>
        <w:t>แบ่งเป็น 3 ระยะ ดังนี้</w:t>
      </w:r>
    </w:p>
    <w:p w14:paraId="5B0F2E38" w14:textId="77777777" w:rsidR="00E410B1" w:rsidRPr="001B034B" w:rsidRDefault="00E410B1" w:rsidP="00E410B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1B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ระยะที่ 1 </w:t>
      </w:r>
      <w:r w:rsidRPr="001B034B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Pr="001B034B">
        <w:rPr>
          <w:rFonts w:ascii="TH SarabunPSK" w:hAnsi="TH SarabunPSK" w:cs="TH SarabunPSK" w:hint="cs"/>
          <w:b/>
          <w:bCs/>
          <w:sz w:val="32"/>
          <w:szCs w:val="32"/>
          <w:cs/>
        </w:rPr>
        <w:t>ทันทีหลังส่งมอบงาน</w:t>
      </w:r>
    </w:p>
    <w:p w14:paraId="706D124D" w14:textId="77777777" w:rsidR="00E410B1" w:rsidRDefault="00E410B1" w:rsidP="00E410B1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</w:rPr>
        <w:sym w:font="Wingdings 2" w:char="F097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ตรวจเช็คความถูกต้องตามแบบ </w:t>
      </w:r>
    </w:p>
    <w:p w14:paraId="23640CC2" w14:textId="77777777" w:rsidR="00E410B1" w:rsidRPr="00864D3C" w:rsidRDefault="00E410B1" w:rsidP="00E410B1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/>
          <w:sz w:val="32"/>
          <w:szCs w:val="32"/>
        </w:rPr>
        <w:sym w:font="Wingdings 2" w:char="F097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ประเมินความพึงพอใจของผู้ใช้งานทันที ที่เข้าใช้งาน</w:t>
      </w:r>
    </w:p>
    <w:p w14:paraId="504A40D2" w14:textId="77777777" w:rsidR="00E410B1" w:rsidRDefault="00E410B1" w:rsidP="00E410B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Pr="001B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ระยะที่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1B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B034B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ช่วงการรับประกันผลงาน 1 ปี</w:t>
      </w:r>
    </w:p>
    <w:p w14:paraId="4BA5AA08" w14:textId="77777777" w:rsidR="00E410B1" w:rsidRDefault="00E410B1" w:rsidP="00E410B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</w:t>
      </w:r>
      <w:r>
        <w:rPr>
          <w:rFonts w:ascii="TH SarabunPSK" w:hAnsi="TH SarabunPSK" w:cs="TH SarabunPSK"/>
          <w:sz w:val="32"/>
          <w:szCs w:val="32"/>
        </w:rPr>
        <w:sym w:font="Wingdings 2" w:char="F097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เริ่มเห็นปัญหาจากการใช้งานจริง เช่น ระบบน้ำ ระบบไฟฟ้าส่องสว่าง, ระบบปรับอากาศ</w:t>
      </w:r>
    </w:p>
    <w:p w14:paraId="2D78C468" w14:textId="77777777" w:rsidR="00E410B1" w:rsidRDefault="00E410B1" w:rsidP="00E410B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sz w:val="32"/>
          <w:szCs w:val="32"/>
        </w:rPr>
        <w:sym w:font="Wingdings 2" w:char="F097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ประเมินความทนทานของวัสดุที่เลือกใช้</w:t>
      </w:r>
    </w:p>
    <w:p w14:paraId="126A89DA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 xml:space="preserve">แผนกพลังงานและสิ่งแวดล้อมมีหน้าที่ดูแลและพัฒนาสิ่งอำนวยความสะดวกด้านกายภาพ ระบบสาธารณูปโภค และสภาพแวดล้อมภายในมหาวิทยาลัย เพื่อสนับสนุนการจัดการเรียนการสอน การวิจัย และการให้บริการแก่นักศึกษาและบุคลากร โดยมีการติดตามประเมินผลและปรับปรุงคุณภาพอย่างต่อเนื่องตามแนวทาง </w:t>
      </w:r>
      <w:r w:rsidRPr="00864D3C">
        <w:rPr>
          <w:rFonts w:ascii="TH SarabunPSK" w:hAnsi="TH SarabunPSK" w:cs="TH SarabunPSK"/>
          <w:sz w:val="32"/>
          <w:szCs w:val="32"/>
        </w:rPr>
        <w:t>PDCA</w:t>
      </w:r>
    </w:p>
    <w:p w14:paraId="1C372758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</w:p>
    <w:p w14:paraId="4743CF90" w14:textId="074ED5F8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1. สิ่งอำนวยความสะดวกที่อยู่ในความรับผิดชอบ</w:t>
      </w:r>
    </w:p>
    <w:p w14:paraId="0F7EA7E6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1.1 ด้านสาธารณูปโภคและพลังงาน</w:t>
      </w:r>
    </w:p>
    <w:p w14:paraId="08FBDB34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ระบบประหยัดพลังงาน</w:t>
      </w:r>
    </w:p>
    <w:p w14:paraId="411519A8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ระบบผลิตไฟฟ้าพลังงานแสงอาทิตย์ (</w:t>
      </w:r>
      <w:r w:rsidRPr="00864D3C">
        <w:rPr>
          <w:rFonts w:ascii="TH SarabunPSK" w:hAnsi="TH SarabunPSK" w:cs="TH SarabunPSK"/>
          <w:sz w:val="32"/>
          <w:szCs w:val="32"/>
        </w:rPr>
        <w:t>Solar Cell)</w:t>
      </w:r>
    </w:p>
    <w:p w14:paraId="61860B9C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ระบบน้ำประปาและสถานีสูบน้ำ</w:t>
      </w:r>
    </w:p>
    <w:p w14:paraId="17654FB1" w14:textId="76734695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ระบบแก๊สภายในหน่วยงานต่าง ๆ</w:t>
      </w:r>
    </w:p>
    <w:p w14:paraId="24AF02F5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1.2 ด้านสิ่งแวดล้อม</w:t>
      </w:r>
    </w:p>
    <w:p w14:paraId="691139AF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ระบบบำบัดน้ำเสีย</w:t>
      </w:r>
    </w:p>
    <w:p w14:paraId="54DECFC1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ระบบระบายน้ำ</w:t>
      </w:r>
    </w:p>
    <w:p w14:paraId="02D50F83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ระบบจัดการขยะมูลฝอย</w:t>
      </w:r>
    </w:p>
    <w:p w14:paraId="42C0B363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ระบบจัดการขยะติดเชื้อ</w:t>
      </w:r>
    </w:p>
    <w:p w14:paraId="75AEA98A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ระบบจัดการสารเคมี</w:t>
      </w:r>
    </w:p>
    <w:p w14:paraId="676D6C43" w14:textId="3F67CAE0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ระบบกำจัดสัตว์พาหะ</w:t>
      </w:r>
    </w:p>
    <w:p w14:paraId="6BDF462A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1.3 ด้านความปลอดภัย</w:t>
      </w:r>
    </w:p>
    <w:p w14:paraId="6F93B4D0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ระบบป้องกันและระงับอัคคีภัย</w:t>
      </w:r>
    </w:p>
    <w:p w14:paraId="108C7DA3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ถังดับเพลิงและอุปกรณ์ดับเพลิง</w:t>
      </w:r>
    </w:p>
    <w:p w14:paraId="78BC833E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ระบบแจ้งเหตุฉุกเฉิน</w:t>
      </w:r>
    </w:p>
    <w:p w14:paraId="77EBC33F" w14:textId="0BDEB9E3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การตรวจสอบสภาพอาคารและพื้นที่ใช้งาน</w:t>
      </w:r>
    </w:p>
    <w:p w14:paraId="2AAE42B2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1.4 ด้านการสนับสนุนผู้ใช้งาน</w:t>
      </w:r>
    </w:p>
    <w:p w14:paraId="7A417569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จุดพักขยะและโรงขยะ</w:t>
      </w:r>
    </w:p>
    <w:p w14:paraId="3C4239AD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ป้ายประชาสัมพันธ์และป้ายแนะนำอาคาร</w:t>
      </w:r>
    </w:p>
    <w:p w14:paraId="53AB777D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ระบบอำนวยความสะดวกด้านสิ่งแวดล้อมและความปลอดภัย</w:t>
      </w:r>
    </w:p>
    <w:p w14:paraId="7413E7D9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</w:p>
    <w:p w14:paraId="3AB2702F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2. การประเมินคุณภาพสิ่งอำนวยความสะดวก (</w:t>
      </w:r>
      <w:r w:rsidRPr="00864D3C">
        <w:rPr>
          <w:rFonts w:ascii="TH SarabunPSK" w:hAnsi="TH SarabunPSK" w:cs="TH SarabunPSK"/>
          <w:sz w:val="32"/>
          <w:szCs w:val="32"/>
        </w:rPr>
        <w:t>Check)</w:t>
      </w:r>
    </w:p>
    <w:p w14:paraId="48EBDC98" w14:textId="7A8DEA04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แผนกพลังงานและสิ่งแวดล้อมดำเนินการประเมินคุณภาพสิ่งอำนวยความสะดวกผ่านหลายช่องทาง ได้แก่</w:t>
      </w:r>
    </w:p>
    <w:p w14:paraId="1B7A7E13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แบบสำรวจความพึงพอใจของนักศึกษาและบุคลากร</w:t>
      </w:r>
    </w:p>
    <w:p w14:paraId="454363FC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ข้อเสนอแนะและข้อร้องเรียนจากผู้ใช้อาคาร</w:t>
      </w:r>
    </w:p>
    <w:p w14:paraId="455FA685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ผลการตรวจสอบสภาพอาคารและอุปกรณ์ประจำปี</w:t>
      </w:r>
    </w:p>
    <w:p w14:paraId="01840C58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ผลการตรวจวัดคุณภาพน้ำเสียและระบบสิ่งแวดล้อม</w:t>
      </w:r>
    </w:p>
    <w:p w14:paraId="41DA3F25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สถิติการใช้พลังงานไฟฟ้าและน้ำประปา</w:t>
      </w:r>
    </w:p>
    <w:p w14:paraId="01FBEB4A" w14:textId="31579044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ผลการตรวจสอบความพร้อมของระบบป้องกันอัคคีภัย</w:t>
      </w:r>
    </w:p>
    <w:p w14:paraId="387E1461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ผลการประเมินถูกนำมาวิเคราะห์เพื่อระบุจุดแข็ง ปัญหา และความต้องการของผู้ใช้งานในแต่ละพื้นที่</w:t>
      </w:r>
    </w:p>
    <w:p w14:paraId="57E0A44E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</w:p>
    <w:p w14:paraId="4FC2A9EB" w14:textId="07466170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3. การปรับปรุงและพัฒนา (</w:t>
      </w:r>
      <w:r w:rsidRPr="00864D3C">
        <w:rPr>
          <w:rFonts w:ascii="TH SarabunPSK" w:hAnsi="TH SarabunPSK" w:cs="TH SarabunPSK"/>
          <w:sz w:val="32"/>
          <w:szCs w:val="32"/>
        </w:rPr>
        <w:t>Act)</w:t>
      </w:r>
    </w:p>
    <w:p w14:paraId="0DBACFA0" w14:textId="3214CC45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จากผลการประเมิน แผนกพลังงานและสิ่งแวดล้อมจัดทำแผนพัฒนาประจำปีเพื่อปรับปรุงสิ่งอำนวยความสะดวกอย่างต่อเนื่อง เช่น</w:t>
      </w:r>
    </w:p>
    <w:p w14:paraId="52BBED56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ปรับปรุงระบบไฟฟ้าและอุปกรณ์ประหยัดพลังงาน</w:t>
      </w:r>
    </w:p>
    <w:p w14:paraId="0E8CEFA3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ปรับปรุงระบบบำบัดน้ำเสียและระบบระบายน้ำ</w:t>
      </w:r>
    </w:p>
    <w:p w14:paraId="4FD1E933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เพิ่มประสิทธิภาพการจัดการขยะและการคัดแยกขยะ</w:t>
      </w:r>
    </w:p>
    <w:p w14:paraId="42EC3114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ปรับปรุงอุปกรณ์ป้องกันและระงับอัคคีภัยให้เป็นไปตามมาตรฐาน</w:t>
      </w:r>
    </w:p>
    <w:p w14:paraId="7A23A727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* พัฒนาระบบติดตามและวิเคราะห์ข้อมูลการใช้พลังงาน</w:t>
      </w:r>
    </w:p>
    <w:p w14:paraId="44D069AB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</w:p>
    <w:p w14:paraId="6D11F4F7" w14:textId="62ED50F3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 xml:space="preserve">4. การดำเนินงานตามวงจร </w:t>
      </w:r>
      <w:r w:rsidRPr="00864D3C">
        <w:rPr>
          <w:rFonts w:ascii="TH SarabunPSK" w:hAnsi="TH SarabunPSK" w:cs="TH SarabunPSK"/>
          <w:sz w:val="32"/>
          <w:szCs w:val="32"/>
        </w:rPr>
        <w:t>PDCA</w:t>
      </w:r>
    </w:p>
    <w:p w14:paraId="64EF8EE8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</w:rPr>
        <w:t>Plan:</w:t>
      </w:r>
    </w:p>
    <w:p w14:paraId="1B7092EB" w14:textId="45476AF8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วางแผนการบำรุงรักษา การตรวจสอบ และการพัฒนาสิ่งอำนวยความสะดวกประจำปี รวมถึงจัดทำงบประมาณตามความต้องการของผู้มีส่วนได้ส่วนเสีย</w:t>
      </w:r>
    </w:p>
    <w:p w14:paraId="48C1016F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</w:rPr>
        <w:lastRenderedPageBreak/>
        <w:t>Do:</w:t>
      </w:r>
    </w:p>
    <w:p w14:paraId="33357DE3" w14:textId="5FDF8D20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ดำเนินการบำรุงรักษา ซ่อมแซม ปรับปรุง และพัฒนาระบบสาธารณูปโภค สิ่งแวดล้อม และความปลอดภัยตามแผนงานที่กำหนด</w:t>
      </w:r>
    </w:p>
    <w:p w14:paraId="262B2DE8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</w:rPr>
        <w:t>Check:</w:t>
      </w:r>
    </w:p>
    <w:p w14:paraId="7367E62E" w14:textId="1E35E715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ติดตามผลผ่านการตรวจสอบคุณภาพ การสำรวจความพึงพอใจ การวิเคราะห์ข้อร้องเรียน และผลการตรวจประเมินตามกฎหมายที่เกี่ยวข้อง</w:t>
      </w:r>
    </w:p>
    <w:p w14:paraId="73F65B62" w14:textId="77777777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</w:rPr>
        <w:t>Act:</w:t>
      </w:r>
    </w:p>
    <w:p w14:paraId="616686E0" w14:textId="14EEDE08" w:rsidR="00306D08" w:rsidRPr="00864D3C" w:rsidRDefault="00306D08" w:rsidP="00306D08">
      <w:pPr>
        <w:rPr>
          <w:rFonts w:ascii="TH SarabunPSK" w:hAnsi="TH SarabunPSK" w:cs="TH SarabunPSK"/>
          <w:sz w:val="32"/>
          <w:szCs w:val="32"/>
        </w:rPr>
      </w:pPr>
      <w:r w:rsidRPr="00864D3C">
        <w:rPr>
          <w:rFonts w:ascii="TH SarabunPSK" w:hAnsi="TH SarabunPSK" w:cs="TH SarabunPSK"/>
          <w:sz w:val="32"/>
          <w:szCs w:val="32"/>
          <w:cs/>
        </w:rPr>
        <w:t>นำผลการประเมินมาปรับปรุงแผนการดำเนินงาน จัดสรรงบประมาณ และพัฒนาสิ่งอำนวยความสะดวกให้ตอบสนองต่อความต้องการของนักศึกษา บุคลากร และผู้ใช้งานได้อย่างมีประสิทธิภาพมากยิ่งขึ้น</w:t>
      </w:r>
    </w:p>
    <w:p w14:paraId="0D1398E9" w14:textId="35513444" w:rsidR="00E410B1" w:rsidRPr="00463ACA" w:rsidRDefault="00306D08" w:rsidP="00306D08">
      <w:pPr>
        <w:rPr>
          <w:rFonts w:ascii="TH Sarabun New" w:hAnsi="TH Sarabun New" w:cs="TH Sarabun New"/>
          <w:sz w:val="32"/>
          <w:szCs w:val="32"/>
        </w:rPr>
      </w:pPr>
      <w:r w:rsidRPr="00463ACA">
        <w:rPr>
          <w:rFonts w:ascii="TH Sarabun New" w:hAnsi="TH Sarabun New" w:cs="TH Sarabun New"/>
          <w:sz w:val="32"/>
          <w:szCs w:val="32"/>
          <w:cs/>
        </w:rPr>
        <w:t>การดำเนินงานดังกล่าวสะท้อนให้เห็นว่าแผนกพลังงานและสิ่งแวดล้อมมีระบบการประเมินและพัฒนาคุณภาพสิ่งอำนวยความสะดวกอย่างต่อเนื่อง เพื่อสนับสนุนสภาพแวดล้อมการเรียนรู้ การวิจัย และการให้บริการที่มีคุณภาพตามเป้าหมายของมหาวิทยาลัยและความคาดหวังของผู้มีส่วนได้ส่วนเสีย</w:t>
      </w:r>
    </w:p>
    <w:p w14:paraId="0FC7F688" w14:textId="7B2FEE93" w:rsidR="00463ACA" w:rsidRPr="00463ACA" w:rsidRDefault="00463ACA" w:rsidP="00463ACA">
      <w:pPr>
        <w:rPr>
          <w:rFonts w:ascii="TH Sarabun New" w:hAnsi="TH Sarabun New" w:cs="TH Sarabun New"/>
          <w:color w:val="FF0000"/>
          <w:sz w:val="32"/>
          <w:szCs w:val="32"/>
        </w:rPr>
      </w:pPr>
      <w:r w:rsidRPr="00463ACA">
        <w:rPr>
          <w:rFonts w:ascii="TH Sarabun New" w:hAnsi="TH Sarabun New" w:cs="TH Sarabun New"/>
          <w:sz w:val="32"/>
          <w:szCs w:val="32"/>
          <w:cs/>
        </w:rPr>
        <w:t>สำนักงานอาคารและสิ่งแวดล้อม เป็นหน่วยงานบริการ โดยมีส่วนงานให้บริการในด้านต่างๆ ดังนี้ แผนกซ่อมบำรุง แผนกภูมิทัศน์และบริการ แผนกรักษาความสะอาด แผนกพลังงานและสิ่งแวดล้อม แผนกออกแบบและประมาณราคา แผนกตรวจรับงาน แผนกโสตทัศนูปกรณ์ เพื่อทำหน้าที่ให้บริการความพร้อมของห้องเรียน อุปกรณ์โสต งานซ่อมบำรุงอาคารและระบบอุปกรณ์อาคาร ตลอดจนภูมิทัศน์ภายในมหาวิทยาลัย รวมถึงดูแลด้านความสะอาด การอนุรักษ์พลังงาน ด้านอาชีวอนามัยและสิ่งแวดล้อม โดยมีแผนกที่อยู่ในความรับผิดชอบทั้งสิ้น 8 แผนก</w:t>
      </w:r>
    </w:p>
    <w:p w14:paraId="0549737C" w14:textId="77777777" w:rsidR="00463ACA" w:rsidRPr="00CF6DB7" w:rsidRDefault="00463ACA" w:rsidP="00463ACA">
      <w:pPr>
        <w:rPr>
          <w:rFonts w:ascii="TH SarabunPSK" w:hAnsi="TH SarabunPSK" w:cs="TH SarabunPSK"/>
          <w:b/>
          <w:bCs/>
          <w:sz w:val="32"/>
          <w:szCs w:val="32"/>
        </w:rPr>
      </w:pPr>
      <w:r w:rsidRPr="00CF6DB7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</w:p>
    <w:p w14:paraId="6DE018BC" w14:textId="77777777" w:rsidR="00463ACA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>(สำหรับนักศึกษามหาวิทยาลัยรังสิต</w:t>
      </w:r>
      <w:r>
        <w:rPr>
          <w:rFonts w:ascii="Cordia New" w:hAnsi="Cordia New" w:cs="Cordia New"/>
          <w:b/>
          <w:bCs/>
          <w:sz w:val="26"/>
          <w:szCs w:val="26"/>
        </w:rPr>
        <w:t>)</w:t>
      </w:r>
    </w:p>
    <w:p w14:paraId="4921E972" w14:textId="77777777" w:rsidR="00463ACA" w:rsidRDefault="00463ACA" w:rsidP="00463ACA">
      <w:pPr>
        <w:jc w:val="center"/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>แบบสอบถามความคิดเห็นการให้บริการของสำนักงานอาคารและสิ่งแวดล้อม ปีการศึกษา  2568</w:t>
      </w:r>
    </w:p>
    <w:p w14:paraId="35058BB6" w14:textId="7F9C5286" w:rsidR="00463ACA" w:rsidRDefault="00463ACA" w:rsidP="00463ACA">
      <w:pPr>
        <w:jc w:val="both"/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ab/>
        <w:t>ด้วยสำนักงานอาคารและสิ่งแวดล้อมมีความประสงค์ขอความร่วมมือจากท่าน ในการแสดงความคิดเห็นเกี่ยวกับการบริการในด้านต่างๆ ของทางสำนักงานฯ เพื่อที่จะได้นำความคิดเห็นมาปรับปรุงแก้ไขการให้บริการให้มีประสิทธิภาพดียิ่งขึ้น ดังนั้นข้อมูลของทุกท่านจะเป็นประโยชน์ต่อการปรับปรุงการให้บริการของสำนักงานอาคารและสิ่งแวดล้อมต่อไป</w:t>
      </w:r>
    </w:p>
    <w:p w14:paraId="2B16C87B" w14:textId="4924A128" w:rsidR="00463ACA" w:rsidRDefault="00463ACA" w:rsidP="00463ACA">
      <w:pPr>
        <w:jc w:val="both"/>
        <w:rPr>
          <w:rFonts w:ascii="Cordia New" w:hAnsi="Cordia New" w:cs="Cordia New"/>
          <w:sz w:val="26"/>
          <w:szCs w:val="26"/>
        </w:rPr>
      </w:pPr>
    </w:p>
    <w:p w14:paraId="1D4749C2" w14:textId="52E5633A" w:rsidR="00463ACA" w:rsidRDefault="00463ACA" w:rsidP="00463ACA">
      <w:pPr>
        <w:jc w:val="both"/>
        <w:rPr>
          <w:rFonts w:ascii="Cordia New" w:hAnsi="Cordia New" w:cs="Cordia New"/>
          <w:sz w:val="26"/>
          <w:szCs w:val="26"/>
        </w:rPr>
      </w:pPr>
    </w:p>
    <w:p w14:paraId="451C9A69" w14:textId="78E06F37" w:rsidR="00463ACA" w:rsidRDefault="00463ACA" w:rsidP="00463ACA">
      <w:pPr>
        <w:jc w:val="both"/>
        <w:rPr>
          <w:rFonts w:ascii="Cordia New" w:hAnsi="Cordia New" w:cs="Cordia New"/>
          <w:sz w:val="26"/>
          <w:szCs w:val="26"/>
        </w:rPr>
      </w:pPr>
    </w:p>
    <w:p w14:paraId="55178DE3" w14:textId="77777777" w:rsidR="00463ACA" w:rsidRDefault="00463ACA" w:rsidP="00463ACA">
      <w:pPr>
        <w:jc w:val="both"/>
        <w:rPr>
          <w:rFonts w:ascii="Cordia New" w:hAnsi="Cordia New" w:cs="Cordia New"/>
          <w:sz w:val="26"/>
          <w:szCs w:val="26"/>
        </w:rPr>
      </w:pPr>
    </w:p>
    <w:p w14:paraId="30CDA208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ab/>
        <w:t>สำนักงานอาคารและสิ่งแวดล้อมจึงขอความกรุณาจากท่านโปรดให้ความอนุเคราะห์กรอกข้อมูลให้ครบทุกข้อ จักเป็นพระคุณยิ่ง</w:t>
      </w:r>
    </w:p>
    <w:p w14:paraId="5BCDC95F" w14:textId="77777777" w:rsidR="00463ACA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 xml:space="preserve">กรุณาทำเครื่องหมาย  </w:t>
      </w:r>
      <w:r>
        <w:rPr>
          <w:rFonts w:ascii="Cordia New" w:hAnsi="Cordia New" w:cs="Cordia New"/>
          <w:b/>
          <w:bCs/>
          <w:sz w:val="26"/>
          <w:szCs w:val="26"/>
        </w:rPr>
        <w:sym w:font="Wingdings" w:char="F0FC"/>
      </w:r>
      <w:r>
        <w:rPr>
          <w:rFonts w:ascii="Cordia New" w:hAnsi="Cordia New" w:cs="Cordia New"/>
          <w:b/>
          <w:bCs/>
          <w:sz w:val="26"/>
          <w:szCs w:val="26"/>
          <w:cs/>
        </w:rPr>
        <w:t xml:space="preserve"> ลงใน  </w:t>
      </w:r>
      <w:r>
        <w:rPr>
          <w:rFonts w:ascii="Cordia New" w:hAnsi="Cordia New" w:cs="Cordia New"/>
          <w:sz w:val="26"/>
          <w:szCs w:val="26"/>
        </w:rPr>
        <w:sym w:font="Wingdings 2" w:char="F02A"/>
      </w:r>
      <w:r>
        <w:rPr>
          <w:rFonts w:ascii="Cordia New" w:hAnsi="Cordia New" w:cs="Cordia New"/>
          <w:b/>
          <w:bCs/>
          <w:sz w:val="26"/>
          <w:szCs w:val="26"/>
          <w:cs/>
        </w:rPr>
        <w:t xml:space="preserve">  ที่ตรงกับความคิดเห็นของท่าน</w:t>
      </w:r>
    </w:p>
    <w:p w14:paraId="00B331C2" w14:textId="77777777" w:rsidR="00463ACA" w:rsidRPr="009A204F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>(5</w:t>
      </w:r>
      <w:r>
        <w:rPr>
          <w:rFonts w:ascii="Cordia New" w:hAnsi="Cordia New" w:cs="Cordia New"/>
          <w:b/>
          <w:bCs/>
          <w:sz w:val="26"/>
          <w:szCs w:val="26"/>
        </w:rPr>
        <w:t xml:space="preserve"> 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มากที่สุด/ดีมาก </w:t>
      </w:r>
      <w:r>
        <w:rPr>
          <w:rFonts w:ascii="Cordia New" w:hAnsi="Cordia New" w:cs="Cordia New" w:hint="cs"/>
          <w:b/>
          <w:bCs/>
          <w:sz w:val="26"/>
          <w:szCs w:val="26"/>
        </w:rPr>
        <w:t xml:space="preserve">,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4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มาก/ดี </w:t>
      </w:r>
      <w:r>
        <w:rPr>
          <w:rFonts w:ascii="Cordia New" w:hAnsi="Cordia New" w:cs="Cordia New" w:hint="cs"/>
          <w:b/>
          <w:bCs/>
          <w:sz w:val="26"/>
          <w:szCs w:val="26"/>
        </w:rPr>
        <w:t xml:space="preserve">,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3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ปานกลาง/ค่อนข้างดี </w:t>
      </w:r>
      <w:r>
        <w:rPr>
          <w:rFonts w:ascii="Cordia New" w:hAnsi="Cordia New" w:cs="Cordia New" w:hint="cs"/>
          <w:b/>
          <w:bCs/>
          <w:sz w:val="26"/>
          <w:szCs w:val="26"/>
        </w:rPr>
        <w:t xml:space="preserve">,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2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 พอใช้/น้อย </w:t>
      </w:r>
      <w:r>
        <w:rPr>
          <w:rFonts w:ascii="Cordia New" w:hAnsi="Cordia New" w:cs="Cordia New" w:hint="cs"/>
          <w:b/>
          <w:bCs/>
          <w:sz w:val="26"/>
          <w:szCs w:val="26"/>
        </w:rPr>
        <w:t>,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 1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ต้องปรับปรุง/น้อยที่สุด)   </w:t>
      </w:r>
    </w:p>
    <w:p w14:paraId="758896B2" w14:textId="77777777" w:rsidR="00463ACA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>ข้อมูลทั่วไป</w:t>
      </w:r>
    </w:p>
    <w:p w14:paraId="140A25DA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>1. เพศ</w:t>
      </w:r>
      <w:r>
        <w:rPr>
          <w:rFonts w:ascii="Cordia New" w:hAnsi="Cordia New" w:cs="Cordia New"/>
          <w:sz w:val="26"/>
          <w:szCs w:val="26"/>
          <w:cs/>
        </w:rPr>
        <w:tab/>
        <w:t xml:space="preserve">      </w:t>
      </w:r>
      <w:r>
        <w:rPr>
          <w:rFonts w:ascii="Cordia New" w:hAnsi="Cordia New" w:cs="Cordia New"/>
          <w:sz w:val="26"/>
          <w:szCs w:val="26"/>
        </w:rPr>
        <w:sym w:font="Wingdings 2" w:char="F02A"/>
      </w:r>
      <w:r>
        <w:rPr>
          <w:rFonts w:ascii="Cordia New" w:hAnsi="Cordia New" w:cs="Cordia New"/>
          <w:sz w:val="26"/>
          <w:szCs w:val="26"/>
        </w:rPr>
        <w:t xml:space="preserve">  </w:t>
      </w:r>
      <w:r>
        <w:rPr>
          <w:rFonts w:ascii="Cordia New" w:hAnsi="Cordia New" w:cs="Cordia New" w:hint="cs"/>
          <w:sz w:val="26"/>
          <w:szCs w:val="26"/>
          <w:cs/>
        </w:rPr>
        <w:t>ชาย</w:t>
      </w:r>
      <w:r>
        <w:rPr>
          <w:rFonts w:ascii="Cordia New" w:hAnsi="Cordia New" w:cs="Cordia New" w:hint="cs"/>
          <w:sz w:val="26"/>
          <w:szCs w:val="26"/>
          <w:cs/>
        </w:rPr>
        <w:tab/>
        <w:t xml:space="preserve">               </w:t>
      </w:r>
      <w:r>
        <w:rPr>
          <w:rFonts w:ascii="Cordia New" w:hAnsi="Cordia New" w:cs="Cordia New"/>
          <w:sz w:val="26"/>
          <w:szCs w:val="26"/>
        </w:rPr>
        <w:sym w:font="Wingdings 2" w:char="F02A"/>
      </w:r>
      <w:r>
        <w:rPr>
          <w:rFonts w:ascii="Cordia New" w:hAnsi="Cordia New" w:cs="Cordia New"/>
          <w:sz w:val="26"/>
          <w:szCs w:val="26"/>
        </w:rPr>
        <w:t xml:space="preserve">   </w:t>
      </w:r>
      <w:r>
        <w:rPr>
          <w:rFonts w:ascii="Cordia New" w:hAnsi="Cordia New" w:cs="Cordia New" w:hint="cs"/>
          <w:sz w:val="26"/>
          <w:szCs w:val="26"/>
          <w:cs/>
        </w:rPr>
        <w:t>หญิง</w:t>
      </w:r>
    </w:p>
    <w:p w14:paraId="645ACC86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>2. คณะ ............................................................   ชั้นปี .................อาคารที่ท่านใช้บ่อยที่สุด ..........................................</w:t>
      </w:r>
      <w:r>
        <w:rPr>
          <w:rFonts w:ascii="Cordia New" w:hAnsi="Cordia New" w:cs="Cordia New"/>
          <w:sz w:val="26"/>
          <w:szCs w:val="26"/>
        </w:rPr>
        <w:t>.......</w:t>
      </w:r>
    </w:p>
    <w:p w14:paraId="0A651097" w14:textId="77777777" w:rsidR="00463ACA" w:rsidRPr="00BA04F6" w:rsidRDefault="00463ACA" w:rsidP="00463ACA">
      <w:pPr>
        <w:rPr>
          <w:rFonts w:ascii="Cordia New" w:hAnsi="Cordia New" w:cs="Cordia New"/>
          <w:sz w:val="26"/>
          <w:szCs w:val="26"/>
        </w:rPr>
      </w:pPr>
      <w:r w:rsidRPr="00BA04F6">
        <w:rPr>
          <w:rFonts w:ascii="Cordia New" w:hAnsi="Cordia New" w:cs="Cordia New"/>
          <w:sz w:val="26"/>
          <w:szCs w:val="26"/>
        </w:rPr>
        <w:t>3</w:t>
      </w:r>
      <w:r w:rsidRPr="00BA04F6">
        <w:rPr>
          <w:rFonts w:ascii="Cordia New" w:hAnsi="Cordia New" w:cs="Cordia New" w:hint="cs"/>
          <w:sz w:val="26"/>
          <w:szCs w:val="26"/>
          <w:cs/>
        </w:rPr>
        <w:t>. ความคิดเห็นเกี่ยวกับการใช้ห้องเรียนของนักศึกษา</w:t>
      </w:r>
    </w:p>
    <w:tbl>
      <w:tblPr>
        <w:tblpPr w:leftFromText="180" w:rightFromText="180" w:vertAnchor="page" w:horzAnchor="margin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6"/>
        <w:gridCol w:w="720"/>
        <w:gridCol w:w="720"/>
        <w:gridCol w:w="720"/>
        <w:gridCol w:w="720"/>
        <w:gridCol w:w="720"/>
      </w:tblGrid>
      <w:tr w:rsidR="00463ACA" w14:paraId="2381862F" w14:textId="77777777" w:rsidTr="00E2259B">
        <w:trPr>
          <w:trHeight w:val="171"/>
        </w:trPr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3783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รายการที่ประเมิน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8171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B89F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18D3E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46981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03582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1</w:t>
            </w:r>
          </w:p>
        </w:tc>
      </w:tr>
      <w:tr w:rsidR="00463ACA" w14:paraId="5965881A" w14:textId="77777777" w:rsidTr="00E2259B"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57744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/>
                <w:sz w:val="26"/>
                <w:szCs w:val="26"/>
                <w:cs/>
              </w:rPr>
              <w:t>1.ขนาดและจำนวนของห้องเรียนเหมาะสมกับจำนวนของนักศึกษา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3C66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06F3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4F5A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F694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5F2A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3B237C92" w14:textId="77777777" w:rsidTr="00E2259B"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32FFB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/>
                <w:sz w:val="26"/>
                <w:szCs w:val="26"/>
                <w:cs/>
              </w:rPr>
              <w:t>2.เก้าอี้เลกเชอร์อยู่ในสภาพพร้อมใช้และเพียงพอต่อจำนวนของนักศึกษา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7532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BDCE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5BFC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855A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8703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11EA2554" w14:textId="77777777" w:rsidTr="00E2259B"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EB7E4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/>
                <w:sz w:val="26"/>
                <w:szCs w:val="26"/>
                <w:cs/>
              </w:rPr>
              <w:t>3.กระดานไวท์บอร์ดอยู่ในสภาพพร้อมใช้สำหรับการเรียนการสอน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9147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1668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3D72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F198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0A05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76509F19" w14:textId="77777777" w:rsidTr="00E2259B"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6D43E" w14:textId="77777777" w:rsidR="00463ACA" w:rsidRDefault="00463ACA" w:rsidP="00E2259B">
            <w:pPr>
              <w:ind w:right="72"/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/>
                <w:sz w:val="26"/>
                <w:szCs w:val="26"/>
                <w:cs/>
              </w:rPr>
              <w:t>4.แสงสว่างและอุณหภูมิภายในห้องเรียนเหมาะสมต่อจำนวนของนักศึกษา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285D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4975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E6E5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AD6A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AD9F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76C74CB0" w14:textId="77777777" w:rsidTr="00E2259B"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48955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/>
                <w:sz w:val="26"/>
                <w:szCs w:val="26"/>
                <w:cs/>
              </w:rPr>
              <w:t>5.อุปกรณ์โสตทัศนูปกรณ์ภายในห้องเรียนเหมาะสมกับการเรียนการสอน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301B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7EC8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ABFB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7043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7709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67F795FF" w14:textId="77777777" w:rsidTr="00E2259B"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F386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/>
                <w:sz w:val="26"/>
                <w:szCs w:val="26"/>
                <w:cs/>
              </w:rPr>
              <w:t>6. ความสะอาดและถูกสุขลักษณะของห้องเรียน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319F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87B7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40FC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E4A8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C417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</w:tbl>
    <w:p w14:paraId="20424A34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</w:p>
    <w:p w14:paraId="7B1EF794" w14:textId="0C50ED0C" w:rsidR="00463ACA" w:rsidRPr="00463ACA" w:rsidRDefault="00463ACA" w:rsidP="00463ACA">
      <w:pPr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51442C">
        <w:rPr>
          <w:rFonts w:ascii="Cordia New" w:hAnsi="Cordia New" w:cs="Cordia New" w:hint="cs"/>
          <w:b/>
          <w:bCs/>
          <w:sz w:val="32"/>
          <w:szCs w:val="32"/>
          <w:cs/>
        </w:rPr>
        <w:t>ผลการประเมินคุณภาพการให้บริการการใช้ห้องเรียนของนักศึกษา</w:t>
      </w:r>
    </w:p>
    <w:p w14:paraId="6E0CE5E5" w14:textId="77777777" w:rsidR="00463ACA" w:rsidRDefault="00463ACA" w:rsidP="00463ACA">
      <w:pPr>
        <w:jc w:val="center"/>
        <w:rPr>
          <w:rFonts w:ascii="Cordia New" w:hAnsi="Cordia New" w:cs="Cordia New"/>
          <w:sz w:val="26"/>
          <w:szCs w:val="26"/>
        </w:rPr>
      </w:pPr>
      <w:r w:rsidRPr="00601C3C">
        <w:rPr>
          <w:rFonts w:ascii="Cordia New" w:hAnsi="Cordia New" w:cs="Cordia New"/>
          <w:i/>
          <w:iCs/>
          <w:noProof/>
          <w:sz w:val="26"/>
          <w:szCs w:val="26"/>
          <w:lang w:val="th-TH"/>
        </w:rPr>
        <w:drawing>
          <wp:inline distT="0" distB="0" distL="0" distR="0" wp14:anchorId="1652F19E" wp14:editId="6049DA84">
            <wp:extent cx="4616450" cy="2526717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966" cy="253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E63DC" w14:textId="77777777" w:rsidR="00463ACA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</w:p>
    <w:p w14:paraId="6AB9B534" w14:textId="77777777" w:rsidR="00463ACA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lastRenderedPageBreak/>
        <w:t>(สำหรับนักศึกษามหาวิทยาลัยรังสิต</w:t>
      </w:r>
      <w:r>
        <w:rPr>
          <w:rFonts w:ascii="Cordia New" w:hAnsi="Cordia New" w:cs="Cordia New"/>
          <w:b/>
          <w:bCs/>
          <w:sz w:val="26"/>
          <w:szCs w:val="26"/>
        </w:rPr>
        <w:t>)</w:t>
      </w:r>
    </w:p>
    <w:p w14:paraId="71697443" w14:textId="77777777" w:rsidR="00463ACA" w:rsidRDefault="00463ACA" w:rsidP="00463ACA">
      <w:pPr>
        <w:jc w:val="center"/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>แบบสอบถามความคิดเห็นการให้บริการของสำนักงานอาคารและสิ่งแวดล้อม ปีการศึกษา  2568</w:t>
      </w:r>
    </w:p>
    <w:p w14:paraId="759E2F83" w14:textId="77777777" w:rsidR="00463ACA" w:rsidRDefault="00463ACA" w:rsidP="00463ACA">
      <w:pPr>
        <w:jc w:val="both"/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ab/>
        <w:t>ด้วยสำนักงานอาคารและสิ่งแวดล้อมมีความประสงค์ขอความร่วมมือจากท่าน ในการแสดงความคิดเห็นเกี่ยวกับการบริการในด้านต่างๆ ของทางสำนักงานฯ เพื่อที่จะได้นำความคิดเห็นมาปรับปรุงแก้ไขการให้บริการให้มีประสิทธิภาพดียิ่งขึ้น ดังนั้นข้อมูลของทุกท่านจะเป็นประโยชน์ต่อการปรับปรุงการให้บริการของสำนักงานอาคารและสิ่งแวดล้อมต่อไป</w:t>
      </w:r>
    </w:p>
    <w:p w14:paraId="5091BA7C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ab/>
        <w:t>สำนักงานอาคารและสิ่งแวดล้อมจึงขอความกรุณาจากท่านโปรดให้ความอนุเคราะห์กรอกข้อมูลให้ครบทุกข้อ จักเป็นพระคุณยิ่ง</w:t>
      </w:r>
    </w:p>
    <w:p w14:paraId="01AC17AB" w14:textId="77777777" w:rsidR="00463ACA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 xml:space="preserve">กรุณาทำเครื่องหมาย  </w:t>
      </w:r>
      <w:r>
        <w:rPr>
          <w:rFonts w:ascii="Cordia New" w:hAnsi="Cordia New" w:cs="Cordia New"/>
          <w:b/>
          <w:bCs/>
          <w:sz w:val="26"/>
          <w:szCs w:val="26"/>
        </w:rPr>
        <w:sym w:font="Wingdings" w:char="F0FC"/>
      </w:r>
      <w:r>
        <w:rPr>
          <w:rFonts w:ascii="Cordia New" w:hAnsi="Cordia New" w:cs="Cordia New"/>
          <w:b/>
          <w:bCs/>
          <w:sz w:val="26"/>
          <w:szCs w:val="26"/>
          <w:cs/>
        </w:rPr>
        <w:t xml:space="preserve"> ลงใน  </w:t>
      </w:r>
      <w:r>
        <w:rPr>
          <w:rFonts w:ascii="Cordia New" w:hAnsi="Cordia New" w:cs="Cordia New"/>
          <w:sz w:val="26"/>
          <w:szCs w:val="26"/>
        </w:rPr>
        <w:sym w:font="Wingdings 2" w:char="F02A"/>
      </w:r>
      <w:r>
        <w:rPr>
          <w:rFonts w:ascii="Cordia New" w:hAnsi="Cordia New" w:cs="Cordia New"/>
          <w:b/>
          <w:bCs/>
          <w:sz w:val="26"/>
          <w:szCs w:val="26"/>
          <w:cs/>
        </w:rPr>
        <w:t xml:space="preserve">  ที่ตรงกับความคิดเห็นของท่าน</w:t>
      </w:r>
    </w:p>
    <w:p w14:paraId="4214AED2" w14:textId="77777777" w:rsidR="00463ACA" w:rsidRPr="009A204F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>(5</w:t>
      </w:r>
      <w:r>
        <w:rPr>
          <w:rFonts w:ascii="Cordia New" w:hAnsi="Cordia New" w:cs="Cordia New"/>
          <w:b/>
          <w:bCs/>
          <w:sz w:val="26"/>
          <w:szCs w:val="26"/>
        </w:rPr>
        <w:t xml:space="preserve"> 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มากที่สุด/ดีมาก </w:t>
      </w:r>
      <w:r>
        <w:rPr>
          <w:rFonts w:ascii="Cordia New" w:hAnsi="Cordia New" w:cs="Cordia New" w:hint="cs"/>
          <w:b/>
          <w:bCs/>
          <w:sz w:val="26"/>
          <w:szCs w:val="26"/>
        </w:rPr>
        <w:t xml:space="preserve">,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4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มาก/ดี </w:t>
      </w:r>
      <w:r>
        <w:rPr>
          <w:rFonts w:ascii="Cordia New" w:hAnsi="Cordia New" w:cs="Cordia New" w:hint="cs"/>
          <w:b/>
          <w:bCs/>
          <w:sz w:val="26"/>
          <w:szCs w:val="26"/>
        </w:rPr>
        <w:t xml:space="preserve">,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3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ปานกลาง/ค่อนข้างดี </w:t>
      </w:r>
      <w:r>
        <w:rPr>
          <w:rFonts w:ascii="Cordia New" w:hAnsi="Cordia New" w:cs="Cordia New" w:hint="cs"/>
          <w:b/>
          <w:bCs/>
          <w:sz w:val="26"/>
          <w:szCs w:val="26"/>
        </w:rPr>
        <w:t xml:space="preserve">,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2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 พอใช้/น้อย </w:t>
      </w:r>
      <w:r>
        <w:rPr>
          <w:rFonts w:ascii="Cordia New" w:hAnsi="Cordia New" w:cs="Cordia New" w:hint="cs"/>
          <w:b/>
          <w:bCs/>
          <w:sz w:val="26"/>
          <w:szCs w:val="26"/>
        </w:rPr>
        <w:t>,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 1 </w:t>
      </w:r>
      <w:r>
        <w:rPr>
          <w:rFonts w:ascii="Cordia New" w:hAnsi="Cordia New" w:cs="Cordia New"/>
          <w:b/>
          <w:bCs/>
          <w:sz w:val="26"/>
          <w:szCs w:val="26"/>
        </w:rPr>
        <w:t xml:space="preserve">= </w:t>
      </w:r>
      <w:r>
        <w:rPr>
          <w:rFonts w:ascii="Cordia New" w:hAnsi="Cordia New" w:cs="Cordia New" w:hint="cs"/>
          <w:b/>
          <w:bCs/>
          <w:sz w:val="26"/>
          <w:szCs w:val="26"/>
          <w:cs/>
        </w:rPr>
        <w:t xml:space="preserve">ต้องปรับปรุง/น้อยที่สุด)   </w:t>
      </w:r>
    </w:p>
    <w:p w14:paraId="2E8394DF" w14:textId="77777777" w:rsidR="00463ACA" w:rsidRDefault="00463ACA" w:rsidP="00463ACA">
      <w:pPr>
        <w:rPr>
          <w:rFonts w:ascii="Cordia New" w:hAnsi="Cordia New" w:cs="Cordia New"/>
          <w:b/>
          <w:bCs/>
          <w:sz w:val="26"/>
          <w:szCs w:val="26"/>
        </w:rPr>
      </w:pPr>
      <w:r>
        <w:rPr>
          <w:rFonts w:ascii="Cordia New" w:hAnsi="Cordia New" w:cs="Cordia New"/>
          <w:b/>
          <w:bCs/>
          <w:sz w:val="26"/>
          <w:szCs w:val="26"/>
          <w:cs/>
        </w:rPr>
        <w:t>ข้อมูลทั่วไป</w:t>
      </w:r>
    </w:p>
    <w:p w14:paraId="08F2ECAE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>1. เพศ</w:t>
      </w:r>
      <w:r>
        <w:rPr>
          <w:rFonts w:ascii="Cordia New" w:hAnsi="Cordia New" w:cs="Cordia New"/>
          <w:sz w:val="26"/>
          <w:szCs w:val="26"/>
          <w:cs/>
        </w:rPr>
        <w:tab/>
        <w:t xml:space="preserve">      </w:t>
      </w:r>
      <w:r>
        <w:rPr>
          <w:rFonts w:ascii="Cordia New" w:hAnsi="Cordia New" w:cs="Cordia New"/>
          <w:sz w:val="26"/>
          <w:szCs w:val="26"/>
        </w:rPr>
        <w:sym w:font="Wingdings 2" w:char="F02A"/>
      </w:r>
      <w:r>
        <w:rPr>
          <w:rFonts w:ascii="Cordia New" w:hAnsi="Cordia New" w:cs="Cordia New"/>
          <w:sz w:val="26"/>
          <w:szCs w:val="26"/>
        </w:rPr>
        <w:t xml:space="preserve">  </w:t>
      </w:r>
      <w:r>
        <w:rPr>
          <w:rFonts w:ascii="Cordia New" w:hAnsi="Cordia New" w:cs="Cordia New" w:hint="cs"/>
          <w:sz w:val="26"/>
          <w:szCs w:val="26"/>
          <w:cs/>
        </w:rPr>
        <w:t>ชาย</w:t>
      </w:r>
      <w:r>
        <w:rPr>
          <w:rFonts w:ascii="Cordia New" w:hAnsi="Cordia New" w:cs="Cordia New" w:hint="cs"/>
          <w:sz w:val="26"/>
          <w:szCs w:val="26"/>
          <w:cs/>
        </w:rPr>
        <w:tab/>
        <w:t xml:space="preserve">               </w:t>
      </w:r>
      <w:r>
        <w:rPr>
          <w:rFonts w:ascii="Cordia New" w:hAnsi="Cordia New" w:cs="Cordia New"/>
          <w:sz w:val="26"/>
          <w:szCs w:val="26"/>
        </w:rPr>
        <w:sym w:font="Wingdings 2" w:char="F02A"/>
      </w:r>
      <w:r>
        <w:rPr>
          <w:rFonts w:ascii="Cordia New" w:hAnsi="Cordia New" w:cs="Cordia New"/>
          <w:sz w:val="26"/>
          <w:szCs w:val="26"/>
        </w:rPr>
        <w:t xml:space="preserve">   </w:t>
      </w:r>
      <w:r>
        <w:rPr>
          <w:rFonts w:ascii="Cordia New" w:hAnsi="Cordia New" w:cs="Cordia New" w:hint="cs"/>
          <w:sz w:val="26"/>
          <w:szCs w:val="26"/>
          <w:cs/>
        </w:rPr>
        <w:t>หญิง</w:t>
      </w:r>
    </w:p>
    <w:p w14:paraId="6A6E957E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  <w:r>
        <w:rPr>
          <w:rFonts w:ascii="Cordia New" w:hAnsi="Cordia New" w:cs="Cordia New"/>
          <w:sz w:val="26"/>
          <w:szCs w:val="26"/>
          <w:cs/>
        </w:rPr>
        <w:t>2. คณะ ............................</w:t>
      </w:r>
      <w:r>
        <w:rPr>
          <w:rFonts w:ascii="Cordia New" w:hAnsi="Cordia New" w:cs="Cordia New" w:hint="cs"/>
          <w:sz w:val="26"/>
          <w:szCs w:val="26"/>
          <w:cs/>
        </w:rPr>
        <w:t>...</w:t>
      </w:r>
      <w:r>
        <w:rPr>
          <w:rFonts w:ascii="Cordia New" w:hAnsi="Cordia New" w:cs="Cordia New"/>
          <w:sz w:val="26"/>
          <w:szCs w:val="26"/>
          <w:cs/>
        </w:rPr>
        <w:t>........... ชั้นปี ..............  อาคาร</w:t>
      </w:r>
      <w:r>
        <w:rPr>
          <w:rFonts w:ascii="Cordia New" w:hAnsi="Cordia New" w:cs="Cordia New"/>
          <w:sz w:val="26"/>
          <w:szCs w:val="26"/>
        </w:rPr>
        <w:t xml:space="preserve">Co-Working Space </w:t>
      </w:r>
      <w:r>
        <w:rPr>
          <w:rFonts w:ascii="Cordia New" w:hAnsi="Cordia New" w:cs="Cordia New"/>
          <w:sz w:val="26"/>
          <w:szCs w:val="26"/>
          <w:cs/>
        </w:rPr>
        <w:t>ที่ท่านใช้บ่อยที่สุด ....................................</w:t>
      </w:r>
      <w:r>
        <w:rPr>
          <w:rFonts w:ascii="Cordia New" w:hAnsi="Cordia New" w:cs="Cordia New"/>
          <w:sz w:val="26"/>
          <w:szCs w:val="26"/>
        </w:rPr>
        <w:t>.......</w:t>
      </w:r>
    </w:p>
    <w:p w14:paraId="2F69EB26" w14:textId="77777777" w:rsidR="00463ACA" w:rsidRPr="00144062" w:rsidRDefault="00463ACA" w:rsidP="00463ACA">
      <w:pPr>
        <w:rPr>
          <w:rFonts w:ascii="Cordia New" w:hAnsi="Cordia New" w:cs="Cordia New"/>
          <w:sz w:val="26"/>
          <w:szCs w:val="26"/>
        </w:rPr>
      </w:pPr>
      <w:r w:rsidRPr="00BA04F6">
        <w:rPr>
          <w:rFonts w:ascii="Cordia New" w:hAnsi="Cordia New" w:cs="Cordia New"/>
          <w:sz w:val="26"/>
          <w:szCs w:val="26"/>
        </w:rPr>
        <w:t>3</w:t>
      </w:r>
      <w:r w:rsidRPr="00BA04F6">
        <w:rPr>
          <w:rFonts w:ascii="Cordia New" w:hAnsi="Cordia New" w:cs="Cordia New" w:hint="cs"/>
          <w:sz w:val="26"/>
          <w:szCs w:val="26"/>
          <w:cs/>
        </w:rPr>
        <w:t xml:space="preserve">. </w:t>
      </w:r>
      <w:r w:rsidRPr="00144062">
        <w:rPr>
          <w:rFonts w:ascii="Cordia New" w:hAnsi="Cordia New" w:cs="Cordia New"/>
          <w:sz w:val="26"/>
          <w:szCs w:val="26"/>
          <w:cs/>
        </w:rPr>
        <w:t xml:space="preserve">ความคิดเห็นเกี่ยวกับการใช้บริการ </w:t>
      </w:r>
      <w:r w:rsidRPr="00144062">
        <w:rPr>
          <w:rFonts w:ascii="Cordia New" w:hAnsi="Cordia New" w:cs="Cordia New"/>
          <w:sz w:val="26"/>
          <w:szCs w:val="26"/>
        </w:rPr>
        <w:t xml:space="preserve">Co-Working Space </w:t>
      </w:r>
      <w:r w:rsidRPr="00144062">
        <w:rPr>
          <w:rFonts w:ascii="Cordia New" w:hAnsi="Cordia New" w:cs="Cordia New"/>
          <w:sz w:val="26"/>
          <w:szCs w:val="26"/>
          <w:cs/>
        </w:rPr>
        <w:t>ตึก2-3 ตึก6 และตึก10 ของนักศึกษา</w:t>
      </w:r>
    </w:p>
    <w:p w14:paraId="0D6EEB9F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</w:p>
    <w:p w14:paraId="7351EBEE" w14:textId="17A298D7" w:rsidR="00463ACA" w:rsidRDefault="00463ACA" w:rsidP="00463ACA">
      <w:pPr>
        <w:rPr>
          <w:rFonts w:ascii="Cordia New" w:hAnsi="Cordia New" w:cs="Cordia New"/>
          <w:sz w:val="26"/>
          <w:szCs w:val="26"/>
        </w:rPr>
      </w:pPr>
    </w:p>
    <w:p w14:paraId="53CE1B6A" w14:textId="24FE8AE6" w:rsidR="00463ACA" w:rsidRDefault="00463ACA" w:rsidP="00463ACA">
      <w:pPr>
        <w:rPr>
          <w:rFonts w:ascii="Cordia New" w:hAnsi="Cordia New" w:cs="Cordia New"/>
          <w:sz w:val="26"/>
          <w:szCs w:val="26"/>
        </w:rPr>
      </w:pPr>
    </w:p>
    <w:p w14:paraId="542367C7" w14:textId="77777777" w:rsidR="00463ACA" w:rsidRPr="00144062" w:rsidRDefault="00463ACA" w:rsidP="00463ACA">
      <w:pPr>
        <w:rPr>
          <w:rFonts w:ascii="Cordia New" w:hAnsi="Cordia New" w:cs="Cordia New"/>
          <w:sz w:val="26"/>
          <w:szCs w:val="26"/>
        </w:rPr>
      </w:pPr>
    </w:p>
    <w:tbl>
      <w:tblPr>
        <w:tblpPr w:leftFromText="180" w:rightFromText="180" w:vertAnchor="page" w:horzAnchor="margin" w:tblpY="5156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709"/>
        <w:gridCol w:w="709"/>
        <w:gridCol w:w="708"/>
        <w:gridCol w:w="709"/>
        <w:gridCol w:w="709"/>
      </w:tblGrid>
      <w:tr w:rsidR="00463ACA" w14:paraId="52A8BF61" w14:textId="77777777" w:rsidTr="00E2259B">
        <w:trPr>
          <w:trHeight w:val="171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4FA01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รายการที่ประเมิน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7CB9D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F1F2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9553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64C6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CEAE" w14:textId="77777777" w:rsidR="00463ACA" w:rsidRDefault="00463ACA" w:rsidP="00E2259B">
            <w:pPr>
              <w:spacing w:line="360" w:lineRule="auto"/>
              <w:jc w:val="center"/>
              <w:rPr>
                <w:rFonts w:ascii="Cordia New" w:hAnsi="Cordia New" w:cs="Cordia New"/>
                <w:b/>
                <w:bCs/>
                <w:sz w:val="26"/>
                <w:szCs w:val="26"/>
              </w:rPr>
            </w:pPr>
            <w:r>
              <w:rPr>
                <w:rFonts w:ascii="Cordia New" w:hAnsi="Cordia New" w:cs="Cordia New"/>
                <w:b/>
                <w:bCs/>
                <w:sz w:val="26"/>
                <w:szCs w:val="26"/>
                <w:cs/>
              </w:rPr>
              <w:t>1</w:t>
            </w:r>
          </w:p>
        </w:tc>
      </w:tr>
      <w:tr w:rsidR="00463ACA" w14:paraId="12B30565" w14:textId="77777777" w:rsidTr="00E2259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C1BC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/>
                <w:sz w:val="26"/>
                <w:szCs w:val="26"/>
              </w:rPr>
              <w:t>1.</w:t>
            </w:r>
            <w:r>
              <w:rPr>
                <w:rFonts w:ascii="Cordia New" w:hAnsi="Cordia New" w:cs="Cordia New" w:hint="cs"/>
                <w:sz w:val="26"/>
                <w:szCs w:val="26"/>
                <w:cs/>
              </w:rPr>
              <w:t xml:space="preserve">ความสะอาดของ </w:t>
            </w:r>
            <w:r>
              <w:rPr>
                <w:rFonts w:ascii="Cordia New" w:hAnsi="Cordia New" w:cs="Cordia New"/>
                <w:sz w:val="26"/>
                <w:szCs w:val="26"/>
              </w:rPr>
              <w:t>Co-Working Space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0671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D8EC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8E3B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5120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1923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7D222576" w14:textId="77777777" w:rsidTr="00E2259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B793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  <w:cs/>
              </w:rPr>
            </w:pPr>
            <w:r>
              <w:rPr>
                <w:rFonts w:ascii="Cordia New" w:hAnsi="Cordia New" w:cs="Cordia New"/>
                <w:sz w:val="26"/>
                <w:szCs w:val="26"/>
              </w:rPr>
              <w:t>2.</w:t>
            </w:r>
            <w:r>
              <w:rPr>
                <w:rFonts w:ascii="Cordia New" w:hAnsi="Cordia New" w:cs="Cordia New" w:hint="cs"/>
                <w:sz w:val="26"/>
                <w:szCs w:val="26"/>
                <w:cs/>
              </w:rPr>
              <w:t>ความเพียงพอของโต๊ะ เก้าอี้ และพื้นที่การใช้งาน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7D79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5EF3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81DF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0994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23C5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365B2463" w14:textId="77777777" w:rsidTr="00E2259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2B76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  <w:cs/>
              </w:rPr>
            </w:pPr>
            <w:r>
              <w:rPr>
                <w:rFonts w:ascii="Cordia New" w:hAnsi="Cordia New" w:cs="Cordia New" w:hint="cs"/>
                <w:sz w:val="26"/>
                <w:szCs w:val="26"/>
                <w:cs/>
              </w:rPr>
              <w:t>3.สิ่งอำนวยความสะดวกภายใน</w:t>
            </w:r>
            <w:r>
              <w:rPr>
                <w:rFonts w:ascii="Cordia New" w:hAnsi="Cordia New" w:cs="Cordia New"/>
                <w:sz w:val="26"/>
                <w:szCs w:val="26"/>
              </w:rPr>
              <w:t>Co-Working Space</w:t>
            </w:r>
            <w:r>
              <w:rPr>
                <w:rFonts w:ascii="Cordia New" w:hAnsi="Cordia New" w:cs="Cordia New" w:hint="cs"/>
                <w:sz w:val="26"/>
                <w:szCs w:val="26"/>
                <w:cs/>
              </w:rPr>
              <w:t xml:space="preserve"> เช่นปลั๊กไเครื่องปรับอากาศ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10A2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C442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F4A9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EBAF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6ED1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77FA12CA" w14:textId="77777777" w:rsidTr="00E2259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C959" w14:textId="77777777" w:rsidR="00463ACA" w:rsidRDefault="00463ACA" w:rsidP="00E2259B">
            <w:pPr>
              <w:ind w:right="72"/>
              <w:jc w:val="both"/>
              <w:rPr>
                <w:rFonts w:ascii="Cordia New" w:hAnsi="Cordia New" w:cs="Cordia New"/>
                <w:sz w:val="26"/>
                <w:szCs w:val="26"/>
                <w:cs/>
              </w:rPr>
            </w:pPr>
            <w:r>
              <w:rPr>
                <w:rFonts w:ascii="Cordia New" w:hAnsi="Cordia New" w:cs="Cordia New"/>
                <w:sz w:val="26"/>
                <w:szCs w:val="26"/>
              </w:rPr>
              <w:t>4.</w:t>
            </w:r>
            <w:r>
              <w:rPr>
                <w:rFonts w:ascii="Cordia New" w:hAnsi="Cordia New" w:cs="Cordia New" w:hint="cs"/>
                <w:sz w:val="26"/>
                <w:szCs w:val="26"/>
                <w:cs/>
              </w:rPr>
              <w:t>ความปลอดภัยและความเป็นระเบียบ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3DF0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FB87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2DA2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4D2F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D9CC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4316EB85" w14:textId="77777777" w:rsidTr="00E2259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CB9D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 w:hint="cs"/>
                <w:sz w:val="26"/>
                <w:szCs w:val="26"/>
                <w:cs/>
              </w:rPr>
              <w:t>5.บรรยากาศเอื้อต่อการค้นคว้า เรียนรู้ด้วยตนเอง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262C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1B2F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B291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2C02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1F91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463ACA" w14:paraId="0CD47204" w14:textId="77777777" w:rsidTr="00E2259B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323E" w14:textId="77777777" w:rsidR="00463ACA" w:rsidRDefault="00463ACA" w:rsidP="00E2259B">
            <w:pPr>
              <w:jc w:val="both"/>
              <w:rPr>
                <w:rFonts w:ascii="Cordia New" w:hAnsi="Cordia New" w:cs="Cordia New"/>
                <w:sz w:val="26"/>
                <w:szCs w:val="26"/>
              </w:rPr>
            </w:pPr>
            <w:r>
              <w:rPr>
                <w:rFonts w:ascii="Cordia New" w:hAnsi="Cordia New" w:cs="Cordia New" w:hint="cs"/>
                <w:sz w:val="26"/>
                <w:szCs w:val="26"/>
                <w:cs/>
              </w:rPr>
              <w:t xml:space="preserve">6.ความพึงพอใจต่อการใช้บริการในภาพรวม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6810" w14:textId="77777777" w:rsidR="00463ACA" w:rsidRDefault="00463ACA" w:rsidP="00E2259B">
            <w:pPr>
              <w:jc w:val="both"/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0B1A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9D65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E0F7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4330" w14:textId="77777777" w:rsidR="00463ACA" w:rsidRDefault="00463ACA" w:rsidP="00E2259B">
            <w:pPr>
              <w:jc w:val="both"/>
              <w:rPr>
                <w:rFonts w:ascii="Angsana New" w:hAnsi="Angsana New"/>
                <w:sz w:val="26"/>
                <w:szCs w:val="26"/>
              </w:rPr>
            </w:pPr>
          </w:p>
        </w:tc>
      </w:tr>
    </w:tbl>
    <w:p w14:paraId="0C396992" w14:textId="6D512F68" w:rsidR="00463ACA" w:rsidRPr="00463ACA" w:rsidRDefault="00463ACA" w:rsidP="00463ACA">
      <w:pPr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51442C">
        <w:rPr>
          <w:rFonts w:ascii="Cordia New" w:hAnsi="Cordia New" w:cs="Cordia New" w:hint="cs"/>
          <w:b/>
          <w:bCs/>
          <w:sz w:val="32"/>
          <w:szCs w:val="32"/>
          <w:cs/>
        </w:rPr>
        <w:lastRenderedPageBreak/>
        <w:t>การประเมินคุณภาพการให้บริการ</w:t>
      </w:r>
      <w:r w:rsidRPr="0051442C">
        <w:rPr>
          <w:rFonts w:ascii="Cordia New" w:hAnsi="Cordia New" w:cs="Cordia New"/>
          <w:b/>
          <w:bCs/>
          <w:sz w:val="32"/>
          <w:szCs w:val="32"/>
        </w:rPr>
        <w:t xml:space="preserve">Co-Working Space </w:t>
      </w:r>
      <w:r w:rsidRPr="0051442C">
        <w:rPr>
          <w:rFonts w:ascii="Cordia New" w:hAnsi="Cordia New" w:cs="Cordia New" w:hint="cs"/>
          <w:b/>
          <w:bCs/>
          <w:sz w:val="32"/>
          <w:szCs w:val="32"/>
          <w:cs/>
        </w:rPr>
        <w:t>ตึก</w:t>
      </w:r>
      <w:r w:rsidRPr="0051442C">
        <w:rPr>
          <w:rFonts w:ascii="Cordia New" w:hAnsi="Cordia New" w:cs="Cordia New"/>
          <w:b/>
          <w:bCs/>
          <w:sz w:val="32"/>
          <w:szCs w:val="32"/>
          <w:cs/>
        </w:rPr>
        <w:t xml:space="preserve">2-3 </w:t>
      </w:r>
      <w:r w:rsidRPr="0051442C">
        <w:rPr>
          <w:rFonts w:ascii="Cordia New" w:hAnsi="Cordia New" w:cs="Cordia New" w:hint="cs"/>
          <w:b/>
          <w:bCs/>
          <w:sz w:val="32"/>
          <w:szCs w:val="32"/>
          <w:cs/>
        </w:rPr>
        <w:t>ตึก</w:t>
      </w:r>
      <w:r w:rsidRPr="0051442C">
        <w:rPr>
          <w:rFonts w:ascii="Cordia New" w:hAnsi="Cordia New" w:cs="Cordia New"/>
          <w:b/>
          <w:bCs/>
          <w:sz w:val="32"/>
          <w:szCs w:val="32"/>
          <w:cs/>
        </w:rPr>
        <w:t xml:space="preserve">6 </w:t>
      </w:r>
      <w:r w:rsidRPr="0051442C">
        <w:rPr>
          <w:rFonts w:ascii="Cordia New" w:hAnsi="Cordia New" w:cs="Cordia New" w:hint="cs"/>
          <w:b/>
          <w:bCs/>
          <w:sz w:val="32"/>
          <w:szCs w:val="32"/>
          <w:cs/>
        </w:rPr>
        <w:t>และตึก</w:t>
      </w:r>
      <w:r w:rsidRPr="0051442C">
        <w:rPr>
          <w:rFonts w:ascii="Cordia New" w:hAnsi="Cordia New" w:cs="Cordia New"/>
          <w:b/>
          <w:bCs/>
          <w:sz w:val="32"/>
          <w:szCs w:val="32"/>
          <w:cs/>
        </w:rPr>
        <w:t xml:space="preserve">10 </w:t>
      </w:r>
      <w:r w:rsidRPr="0051442C">
        <w:rPr>
          <w:rFonts w:ascii="Cordia New" w:hAnsi="Cordia New" w:cs="Cordia New" w:hint="cs"/>
          <w:b/>
          <w:bCs/>
          <w:sz w:val="32"/>
          <w:szCs w:val="32"/>
          <w:cs/>
        </w:rPr>
        <w:t>ของนักศึกษา</w:t>
      </w:r>
    </w:p>
    <w:p w14:paraId="1193C728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  <w:r w:rsidRPr="006E47A5">
        <w:rPr>
          <w:rFonts w:ascii="Cordia New" w:hAnsi="Cordia New" w:cs="Cordia New"/>
          <w:b/>
          <w:bCs/>
          <w:noProof/>
          <w:sz w:val="40"/>
          <w:szCs w:val="40"/>
        </w:rPr>
        <w:drawing>
          <wp:inline distT="0" distB="0" distL="0" distR="0" wp14:anchorId="726EDC7D" wp14:editId="220D9F13">
            <wp:extent cx="5943600" cy="363093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BF716" w14:textId="77777777" w:rsidR="00463ACA" w:rsidRDefault="00463ACA" w:rsidP="00463ACA">
      <w:pPr>
        <w:rPr>
          <w:rFonts w:ascii="Cordia New" w:hAnsi="Cordia New" w:cs="Cordia New"/>
          <w:sz w:val="26"/>
          <w:szCs w:val="26"/>
        </w:rPr>
      </w:pPr>
    </w:p>
    <w:p w14:paraId="2F93263A" w14:textId="1605F460" w:rsidR="00864FCA" w:rsidRPr="00864FCA" w:rsidRDefault="00864FCA" w:rsidP="00864FCA">
      <w:pPr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64FCA">
        <w:rPr>
          <w:rFonts w:ascii="TH Sarabun New" w:hAnsi="TH Sarabun New" w:cs="TH Sarabun New"/>
          <w:b/>
          <w:bCs/>
          <w:sz w:val="32"/>
          <w:szCs w:val="32"/>
          <w:cs/>
        </w:rPr>
        <w:t>รายการหลักฐาน</w:t>
      </w:r>
    </w:p>
    <w:p w14:paraId="406C7E31" w14:textId="25987852" w:rsidR="00E410B1" w:rsidRPr="00864FCA" w:rsidRDefault="00864FCA" w:rsidP="00864FCA">
      <w:pPr>
        <w:pStyle w:val="ListParagraph"/>
        <w:numPr>
          <w:ilvl w:val="0"/>
          <w:numId w:val="5"/>
        </w:numPr>
        <w:jc w:val="thaiDistribute"/>
        <w:rPr>
          <w:rFonts w:ascii="TH Sarabun New" w:hAnsi="TH Sarabun New" w:cs="TH Sarabun New"/>
          <w:color w:val="0070C0"/>
          <w:sz w:val="32"/>
          <w:szCs w:val="32"/>
        </w:rPr>
      </w:pPr>
      <w:hyperlink r:id="rId7" w:tgtFrame="_blank" w:history="1">
        <w:r w:rsidRPr="00864FCA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Pr="00864FCA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7.9.001</w:t>
        </w:r>
        <w:r w:rsidRPr="00864FCA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รายงานความพึงพอใจของการให้บริการ.</w:t>
        </w:r>
        <w:r w:rsidRPr="00864FCA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doc</w:t>
        </w:r>
      </w:hyperlink>
    </w:p>
    <w:p w14:paraId="22366E71" w14:textId="77777777" w:rsidR="00382C0B" w:rsidRPr="0082660C" w:rsidRDefault="00382C0B" w:rsidP="0050608C">
      <w:pPr>
        <w:jc w:val="thaiDistribute"/>
      </w:pPr>
    </w:p>
    <w:sectPr w:rsidR="00382C0B" w:rsidRPr="008266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19B1"/>
    <w:multiLevelType w:val="hybridMultilevel"/>
    <w:tmpl w:val="52F4E69A"/>
    <w:lvl w:ilvl="0" w:tplc="470CFC50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" w15:restartNumberingAfterBreak="0">
    <w:nsid w:val="4D016EFB"/>
    <w:multiLevelType w:val="hybridMultilevel"/>
    <w:tmpl w:val="5BAE7DE6"/>
    <w:lvl w:ilvl="0" w:tplc="3B7A36FA">
      <w:start w:val="3"/>
      <w:numFmt w:val="bullet"/>
      <w:lvlText w:val="-"/>
      <w:lvlJc w:val="left"/>
      <w:pPr>
        <w:ind w:left="70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50261A50"/>
    <w:multiLevelType w:val="hybridMultilevel"/>
    <w:tmpl w:val="4C084066"/>
    <w:lvl w:ilvl="0" w:tplc="210E5B34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" w15:restartNumberingAfterBreak="0">
    <w:nsid w:val="654B468A"/>
    <w:multiLevelType w:val="hybridMultilevel"/>
    <w:tmpl w:val="006685F4"/>
    <w:lvl w:ilvl="0" w:tplc="FE9C3A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93B0B"/>
    <w:multiLevelType w:val="hybridMultilevel"/>
    <w:tmpl w:val="C3180246"/>
    <w:lvl w:ilvl="0" w:tplc="CEE25CF0">
      <w:start w:val="1"/>
      <w:numFmt w:val="bullet"/>
      <w:lvlText w:val="-"/>
      <w:lvlJc w:val="left"/>
      <w:pPr>
        <w:ind w:left="676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60C"/>
    <w:rsid w:val="00306D08"/>
    <w:rsid w:val="00382C0B"/>
    <w:rsid w:val="00463ACA"/>
    <w:rsid w:val="0050608C"/>
    <w:rsid w:val="0082660C"/>
    <w:rsid w:val="00835CCE"/>
    <w:rsid w:val="00864FCA"/>
    <w:rsid w:val="00A34D5B"/>
    <w:rsid w:val="00E4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B0AC6"/>
  <w15:chartTrackingRefBased/>
  <w15:docId w15:val="{6295C2CC-BBEE-4A6A-914B-CEBEC8C2D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6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660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64F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files/university/2025/39_AUN/95_202607071421021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1178</Words>
  <Characters>6720</Characters>
  <Application>Microsoft Office Word</Application>
  <DocSecurity>0</DocSecurity>
  <Lines>56</Lines>
  <Paragraphs>15</Paragraphs>
  <ScaleCrop>false</ScaleCrop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10</cp:revision>
  <dcterms:created xsi:type="dcterms:W3CDTF">2026-07-16T08:03:00Z</dcterms:created>
  <dcterms:modified xsi:type="dcterms:W3CDTF">2026-07-16T08:57:00Z</dcterms:modified>
</cp:coreProperties>
</file>