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-53975</wp:posOffset>
            </wp:positionV>
            <wp:extent cx="957580" cy="1228090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D549E7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/>
          <w:b/>
          <w:bCs/>
          <w:sz w:val="36"/>
          <w:szCs w:val="36"/>
        </w:rPr>
        <w:t xml:space="preserve">Report on </w:t>
      </w:r>
      <w:r w:rsidR="00437699">
        <w:rPr>
          <w:rFonts w:ascii="Angsana New" w:hAnsi="Angsana New"/>
          <w:b/>
          <w:bCs/>
          <w:sz w:val="36"/>
          <w:szCs w:val="36"/>
        </w:rPr>
        <w:t xml:space="preserve">Internal </w:t>
      </w:r>
      <w:r w:rsidR="00973252">
        <w:rPr>
          <w:rFonts w:ascii="Angsana New" w:hAnsi="Angsana New"/>
          <w:b/>
          <w:bCs/>
          <w:sz w:val="36"/>
          <w:szCs w:val="36"/>
        </w:rPr>
        <w:t xml:space="preserve">Quality Assessment </w:t>
      </w:r>
      <w:r w:rsidR="00262B88">
        <w:rPr>
          <w:rFonts w:ascii="Angsana New" w:hAnsi="Angsana New"/>
          <w:b/>
          <w:bCs/>
          <w:sz w:val="36"/>
          <w:szCs w:val="36"/>
        </w:rPr>
        <w:t>R</w:t>
      </w:r>
      <w:r w:rsidR="00437699">
        <w:rPr>
          <w:rFonts w:ascii="Angsana New" w:hAnsi="Angsana New"/>
          <w:b/>
          <w:bCs/>
          <w:sz w:val="36"/>
          <w:szCs w:val="36"/>
        </w:rPr>
        <w:t>esults</w:t>
      </w:r>
      <w:r w:rsidR="00262B88">
        <w:rPr>
          <w:rFonts w:ascii="Angsana New" w:hAnsi="Angsana New"/>
          <w:b/>
          <w:bCs/>
          <w:sz w:val="36"/>
          <w:szCs w:val="36"/>
        </w:rPr>
        <w:t xml:space="preserve"> for </w:t>
      </w:r>
      <w:r w:rsidR="00437699">
        <w:rPr>
          <w:rFonts w:ascii="Angsana New" w:hAnsi="Angsana New"/>
          <w:b/>
          <w:bCs/>
          <w:sz w:val="36"/>
          <w:szCs w:val="36"/>
        </w:rPr>
        <w:t>Academic Year 2020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905DE4" w:rsidRDefault="00437699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/>
          <w:b/>
          <w:bCs/>
          <w:sz w:val="36"/>
          <w:szCs w:val="36"/>
        </w:rPr>
        <w:t>Office</w:t>
      </w:r>
      <w:r w:rsidR="00191E87">
        <w:rPr>
          <w:rFonts w:ascii="Angsana New" w:hAnsi="Angsana New" w:hint="cs"/>
          <w:b/>
          <w:bCs/>
          <w:sz w:val="36"/>
          <w:szCs w:val="36"/>
          <w:cs/>
        </w:rPr>
        <w:t xml:space="preserve"> </w:t>
      </w:r>
      <w:r w:rsidR="008260ED">
        <w:rPr>
          <w:rFonts w:ascii="Angsana New" w:hAnsi="Angsana New"/>
          <w:b/>
          <w:bCs/>
          <w:sz w:val="36"/>
          <w:szCs w:val="36"/>
        </w:rPr>
        <w:t>o</w:t>
      </w:r>
      <w:r w:rsidR="00191E87">
        <w:rPr>
          <w:rFonts w:ascii="Angsana New" w:hAnsi="Angsana New"/>
          <w:b/>
          <w:bCs/>
          <w:sz w:val="36"/>
          <w:szCs w:val="36"/>
        </w:rPr>
        <w:t>f International Affairs</w:t>
      </w:r>
    </w:p>
    <w:p w:rsidR="00117FF5" w:rsidRPr="008146EA" w:rsidRDefault="00973252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/>
          <w:sz w:val="36"/>
          <w:szCs w:val="36"/>
        </w:rPr>
        <w:t xml:space="preserve">Date and Year </w:t>
      </w:r>
      <w:r w:rsidR="00262B88">
        <w:rPr>
          <w:rFonts w:ascii="Angsana New" w:hAnsi="Angsana New"/>
          <w:sz w:val="36"/>
          <w:szCs w:val="36"/>
        </w:rPr>
        <w:t xml:space="preserve">of </w:t>
      </w:r>
      <w:r w:rsidR="00437699" w:rsidRPr="00437699">
        <w:rPr>
          <w:rFonts w:ascii="Angsana New" w:hAnsi="Angsana New"/>
          <w:sz w:val="36"/>
          <w:szCs w:val="36"/>
        </w:rPr>
        <w:t>assessment, 15 October 2021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973252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="00262B88">
        <w:rPr>
          <w:rFonts w:ascii="Angsana New" w:hAnsi="Angsana New"/>
          <w:b/>
          <w:bCs/>
          <w:sz w:val="32"/>
          <w:szCs w:val="32"/>
        </w:rPr>
        <w:t>1</w:t>
      </w:r>
      <w:r w:rsidR="00262B88" w:rsidRPr="00262B88">
        <w:rPr>
          <w:rFonts w:ascii="Angsana New" w:hAnsi="Angsana New"/>
          <w:b/>
          <w:bCs/>
          <w:sz w:val="32"/>
          <w:szCs w:val="32"/>
          <w:vertAlign w:val="superscript"/>
        </w:rPr>
        <w:t>st</w:t>
      </w:r>
      <w:r w:rsidR="00262B88">
        <w:rPr>
          <w:rFonts w:ascii="Angsana New" w:hAnsi="Angsana New"/>
          <w:b/>
          <w:bCs/>
          <w:sz w:val="32"/>
          <w:szCs w:val="32"/>
        </w:rPr>
        <w:t xml:space="preserve"> component -</w:t>
      </w:r>
      <w:r w:rsidR="00973252">
        <w:rPr>
          <w:rFonts w:ascii="Angsana New" w:hAnsi="Angsana New"/>
          <w:b/>
          <w:bCs/>
          <w:sz w:val="32"/>
          <w:szCs w:val="32"/>
        </w:rPr>
        <w:t xml:space="preserve"> Philosophy, Determination, Vision, Mission, Objectives and A</w:t>
      </w:r>
      <w:r w:rsidR="00973252" w:rsidRPr="00973252">
        <w:rPr>
          <w:rFonts w:ascii="Angsana New" w:hAnsi="Angsana New"/>
          <w:b/>
          <w:bCs/>
          <w:sz w:val="32"/>
          <w:szCs w:val="32"/>
        </w:rPr>
        <w:t>ction plans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973252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b/>
                <w:color w:val="000000"/>
                <w:sz w:val="32"/>
                <w:szCs w:val="32"/>
              </w:rPr>
              <w:t>Indicator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973252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973252">
              <w:rPr>
                <w:rFonts w:ascii="Angsana New" w:hAnsi="Angsana New"/>
                <w:b/>
                <w:color w:val="000000"/>
                <w:sz w:val="32"/>
                <w:szCs w:val="32"/>
              </w:rPr>
              <w:t>Assessment results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973252" w:rsidRPr="00213B3B" w:rsidRDefault="00212BB6" w:rsidP="00973252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2BB6">
              <w:rPr>
                <w:rFonts w:ascii="Angsana New" w:hAnsi="Angsana New"/>
                <w:b/>
                <w:color w:val="000000"/>
                <w:sz w:val="32"/>
                <w:szCs w:val="32"/>
              </w:rPr>
              <w:t>Self-Assessment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973252" w:rsidP="00212BB6">
            <w:pPr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b/>
                <w:color w:val="000000"/>
                <w:sz w:val="32"/>
                <w:szCs w:val="32"/>
              </w:rPr>
              <w:t>Committee member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973252" w:rsidRPr="00751A5D" w:rsidRDefault="00D549E7" w:rsidP="00751A5D">
            <w:pPr>
              <w:pStyle w:val="ListParagraph"/>
              <w:numPr>
                <w:ilvl w:val="1"/>
                <w:numId w:val="4"/>
              </w:numPr>
              <w:rPr>
                <w:rFonts w:ascii="Angsana New" w:hAnsi="Angsana New"/>
                <w:sz w:val="32"/>
                <w:szCs w:val="32"/>
                <w:cs/>
              </w:rPr>
            </w:pPr>
            <w:r w:rsidRPr="00751A5D">
              <w:rPr>
                <w:rFonts w:ascii="Angsana New" w:hAnsi="Angsana New"/>
                <w:bCs/>
                <w:color w:val="000000"/>
                <w:sz w:val="32"/>
                <w:szCs w:val="32"/>
              </w:rPr>
              <w:t>De</w:t>
            </w:r>
            <w:r w:rsidR="00751A5D" w:rsidRPr="00751A5D">
              <w:rPr>
                <w:rFonts w:ascii="Angsana New" w:hAnsi="Angsana New"/>
                <w:bCs/>
                <w:color w:val="000000"/>
                <w:sz w:val="32"/>
                <w:szCs w:val="32"/>
              </w:rPr>
              <w:t>termination of p</w:t>
            </w:r>
            <w:r w:rsidRPr="00751A5D">
              <w:rPr>
                <w:rFonts w:ascii="Angsana New" w:hAnsi="Angsana New"/>
                <w:bCs/>
                <w:color w:val="000000"/>
                <w:sz w:val="32"/>
                <w:szCs w:val="32"/>
              </w:rPr>
              <w:t>hilosophy and action plan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751A5D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="00682C64">
              <w:rPr>
                <w:rFonts w:ascii="Angsana New" w:hAnsi="Angsana New"/>
                <w:sz w:val="32"/>
                <w:szCs w:val="32"/>
              </w:rPr>
              <w:t>De</w:t>
            </w:r>
            <w:r w:rsidR="00751A5D">
              <w:rPr>
                <w:rFonts w:ascii="Angsana New" w:hAnsi="Angsana New"/>
                <w:sz w:val="32"/>
                <w:szCs w:val="32"/>
              </w:rPr>
              <w:t xml:space="preserve">termination of </w:t>
            </w:r>
            <w:r w:rsidR="00DF2AD9">
              <w:rPr>
                <w:rFonts w:ascii="Angsana New" w:hAnsi="Angsana New"/>
                <w:sz w:val="32"/>
                <w:szCs w:val="32"/>
              </w:rPr>
              <w:t>policies/</w:t>
            </w:r>
            <w:r w:rsidR="00682C64">
              <w:rPr>
                <w:rFonts w:ascii="Angsana New" w:hAnsi="Angsana New"/>
                <w:sz w:val="32"/>
                <w:szCs w:val="32"/>
              </w:rPr>
              <w:t>action plans and its assessment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262B88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A</w:t>
            </w:r>
            <w:r w:rsidR="00682C64" w:rsidRPr="00682C64">
              <w:rPr>
                <w:rFonts w:ascii="Angsana New" w:hAnsi="Angsana New"/>
                <w:b/>
                <w:bCs/>
                <w:sz w:val="32"/>
                <w:szCs w:val="32"/>
              </w:rPr>
              <w:t>verage score of the 1st component [2 indicator</w:t>
            </w:r>
            <w:r w:rsidR="00682C64">
              <w:rPr>
                <w:rFonts w:ascii="Angsana New" w:hAnsi="Angsana New"/>
                <w:b/>
                <w:bCs/>
                <w:sz w:val="32"/>
                <w:szCs w:val="32"/>
              </w:rPr>
              <w:t>s</w:t>
            </w:r>
            <w:r w:rsidR="00682C64" w:rsidRPr="00682C64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682C64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  <w:r w:rsidR="00682C64">
        <w:rPr>
          <w:rFonts w:ascii="Angsana New" w:hAnsi="Angsana New"/>
          <w:b/>
          <w:bCs/>
          <w:sz w:val="32"/>
          <w:szCs w:val="32"/>
        </w:rPr>
        <w:t>2</w:t>
      </w:r>
      <w:r w:rsidR="00682C64" w:rsidRPr="00682C64">
        <w:rPr>
          <w:rFonts w:ascii="Angsana New" w:hAnsi="Angsana New"/>
          <w:b/>
          <w:bCs/>
          <w:sz w:val="32"/>
          <w:szCs w:val="32"/>
          <w:vertAlign w:val="superscript"/>
        </w:rPr>
        <w:t>nd</w:t>
      </w:r>
      <w:r w:rsidR="00682C64">
        <w:rPr>
          <w:rFonts w:ascii="Angsana New" w:hAnsi="Angsana New"/>
          <w:b/>
          <w:bCs/>
          <w:sz w:val="32"/>
          <w:szCs w:val="32"/>
        </w:rPr>
        <w:t xml:space="preserve"> component</w:t>
      </w:r>
      <w:r w:rsidR="00751A5D">
        <w:rPr>
          <w:rFonts w:ascii="Angsana New" w:hAnsi="Angsana New"/>
          <w:b/>
          <w:bCs/>
          <w:sz w:val="32"/>
          <w:szCs w:val="32"/>
        </w:rPr>
        <w:t xml:space="preserve"> </w:t>
      </w:r>
      <w:r w:rsidR="002B077D">
        <w:rPr>
          <w:rFonts w:ascii="Angsana New" w:hAnsi="Angsana New"/>
          <w:b/>
          <w:bCs/>
          <w:sz w:val="32"/>
          <w:szCs w:val="32"/>
        </w:rPr>
        <w:t>–</w:t>
      </w:r>
      <w:r w:rsidR="00682C64">
        <w:rPr>
          <w:rFonts w:ascii="Angsana New" w:hAnsi="Angsana New"/>
          <w:b/>
          <w:bCs/>
          <w:sz w:val="32"/>
          <w:szCs w:val="32"/>
        </w:rPr>
        <w:t xml:space="preserve"> </w:t>
      </w:r>
      <w:r w:rsidR="002B077D">
        <w:rPr>
          <w:rFonts w:ascii="Angsana New" w:hAnsi="Angsana New"/>
          <w:b/>
          <w:bCs/>
          <w:sz w:val="32"/>
          <w:szCs w:val="32"/>
        </w:rPr>
        <w:t>Job Description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682C64" w:rsidP="008260ED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color w:val="000000"/>
                <w:sz w:val="32"/>
                <w:szCs w:val="32"/>
              </w:rPr>
              <w:t>Indicator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682C64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682C64">
              <w:rPr>
                <w:rFonts w:ascii="Angsana New" w:hAnsi="Angsana New"/>
                <w:b/>
                <w:color w:val="000000"/>
                <w:sz w:val="32"/>
                <w:szCs w:val="32"/>
              </w:rPr>
              <w:t>Assessment results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212BB6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2BB6">
              <w:rPr>
                <w:rFonts w:ascii="Angsana New" w:hAnsi="Angsana New"/>
                <w:b/>
                <w:color w:val="000000"/>
                <w:sz w:val="32"/>
                <w:szCs w:val="32"/>
              </w:rPr>
              <w:t>Self-Assessment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682C64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682C64">
              <w:rPr>
                <w:rFonts w:ascii="Angsana New" w:hAnsi="Angsana New"/>
                <w:b/>
                <w:color w:val="000000"/>
                <w:sz w:val="32"/>
                <w:szCs w:val="32"/>
              </w:rPr>
              <w:t>Committee member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477BA" w:rsidRDefault="00682C64" w:rsidP="00297EBD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Indicator</w:t>
            </w:r>
            <w:r w:rsidR="00A3672C" w:rsidRPr="00D477BA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A3672C" w:rsidRPr="00D477BA">
              <w:rPr>
                <w:rFonts w:ascii="Angsana New" w:hAnsi="Angsana New"/>
                <w:sz w:val="32"/>
                <w:szCs w:val="32"/>
              </w:rPr>
              <w:t>2.1</w:t>
            </w:r>
            <w:r w:rsidR="00A3672C" w:rsidRPr="00D477BA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D477BA" w:rsidRPr="00D477BA">
              <w:rPr>
                <w:rFonts w:ascii="Angsana New" w:eastAsia="Sarabun" w:hAnsi="Angsana New"/>
                <w:sz w:val="32"/>
                <w:szCs w:val="32"/>
              </w:rPr>
              <w:t xml:space="preserve">International Relations </w:t>
            </w:r>
            <w:r w:rsidR="00D477BA" w:rsidRPr="00D477BA">
              <w:rPr>
                <w:rFonts w:ascii="Angsana New" w:eastAsia="Sarabun" w:hAnsi="Angsana New"/>
                <w:sz w:val="32"/>
                <w:szCs w:val="32"/>
                <w:cs/>
              </w:rPr>
              <w:t xml:space="preserve">– </w:t>
            </w:r>
            <w:r w:rsidR="00D477BA" w:rsidRPr="00D477BA">
              <w:rPr>
                <w:rFonts w:ascii="Angsana New" w:eastAsia="Sarabun" w:hAnsi="Angsana New"/>
                <w:sz w:val="32"/>
                <w:szCs w:val="32"/>
              </w:rPr>
              <w:t>Visits and Protocol Reception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477BA" w:rsidRDefault="00682C64" w:rsidP="00D477BA">
            <w:pPr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Indicator</w:t>
            </w:r>
            <w:r w:rsidR="00A3672C" w:rsidRPr="00D477BA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A3672C" w:rsidRPr="00D477BA">
              <w:rPr>
                <w:rFonts w:ascii="Angsana New" w:hAnsi="Angsana New"/>
                <w:sz w:val="32"/>
                <w:szCs w:val="32"/>
              </w:rPr>
              <w:t>2.2</w:t>
            </w:r>
            <w:r w:rsidR="00A3672C" w:rsidRPr="00D477BA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D477BA" w:rsidRPr="00D477BA">
              <w:rPr>
                <w:rFonts w:ascii="Angsana New" w:eastAsia="Sarabun" w:hAnsi="Angsana New"/>
                <w:sz w:val="32"/>
                <w:szCs w:val="32"/>
              </w:rPr>
              <w:t xml:space="preserve">International Partnership Development </w:t>
            </w:r>
            <w:r w:rsidR="00D477BA" w:rsidRPr="00D477BA">
              <w:rPr>
                <w:rFonts w:ascii="Angsana New" w:eastAsia="Sarabun" w:hAnsi="Angsana New"/>
                <w:sz w:val="32"/>
                <w:szCs w:val="32"/>
                <w:cs/>
              </w:rPr>
              <w:t>(</w:t>
            </w:r>
            <w:r w:rsidR="00D477BA" w:rsidRPr="00D477BA">
              <w:rPr>
                <w:rFonts w:ascii="Angsana New" w:eastAsia="Sarabun" w:hAnsi="Angsana New"/>
                <w:sz w:val="32"/>
                <w:szCs w:val="32"/>
              </w:rPr>
              <w:t>MoU</w:t>
            </w:r>
            <w:r w:rsidR="00D477BA" w:rsidRPr="00D477BA">
              <w:rPr>
                <w:rFonts w:ascii="Angsana New" w:eastAsia="Sarabun" w:hAnsi="Angsana New"/>
                <w:sz w:val="32"/>
                <w:szCs w:val="32"/>
                <w:cs/>
              </w:rPr>
              <w:t>)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260ED" w:rsidRDefault="00682C64" w:rsidP="00D477BA">
            <w:pPr>
              <w:ind w:right="-849"/>
              <w:rPr>
                <w:rFonts w:ascii="Angsana New" w:hAnsi="Angsana New"/>
                <w:sz w:val="32"/>
                <w:szCs w:val="32"/>
                <w:cs/>
              </w:rPr>
            </w:pPr>
            <w:r w:rsidRPr="008260ED">
              <w:rPr>
                <w:rFonts w:ascii="Angsana New" w:hAnsi="Angsana New"/>
                <w:sz w:val="32"/>
                <w:szCs w:val="32"/>
              </w:rPr>
              <w:t>Indicator</w:t>
            </w:r>
            <w:r w:rsidR="00A3672C" w:rsidRPr="008260ED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A3672C" w:rsidRPr="008260ED">
              <w:rPr>
                <w:rFonts w:ascii="Angsana New" w:hAnsi="Angsana New"/>
                <w:sz w:val="32"/>
                <w:szCs w:val="32"/>
              </w:rPr>
              <w:t>2.3</w:t>
            </w:r>
            <w:r w:rsidR="00A3672C" w:rsidRPr="008260ED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D477BA" w:rsidRPr="008260ED">
              <w:rPr>
                <w:rFonts w:ascii="Angsana New" w:eastAsia="Sarabun" w:hAnsi="Angsana New"/>
                <w:sz w:val="32"/>
                <w:szCs w:val="32"/>
              </w:rPr>
              <w:t>Internationalization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751A5D" w:rsidP="00682C64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A</w:t>
            </w:r>
            <w:r w:rsidR="00682C64" w:rsidRPr="00682C64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verage score of </w:t>
            </w:r>
            <w:r w:rsidR="00682C64">
              <w:rPr>
                <w:rFonts w:ascii="Angsana New" w:hAnsi="Angsana New"/>
                <w:b/>
                <w:bCs/>
                <w:sz w:val="32"/>
                <w:szCs w:val="32"/>
              </w:rPr>
              <w:t>2nd component [3</w:t>
            </w:r>
            <w:r w:rsidR="00682C64" w:rsidRPr="00682C64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indicator</w:t>
            </w:r>
            <w:r w:rsidR="00682C64">
              <w:rPr>
                <w:rFonts w:ascii="Angsana New" w:hAnsi="Angsana New"/>
                <w:b/>
                <w:bCs/>
                <w:sz w:val="32"/>
                <w:szCs w:val="32"/>
              </w:rPr>
              <w:t>s</w:t>
            </w:r>
            <w:r w:rsidR="00682C64" w:rsidRPr="00682C64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EF47A0" w:rsidRDefault="00EF47A0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4977A7" w:rsidRDefault="004977A7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4977A7" w:rsidRDefault="004977A7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682C64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lastRenderedPageBreak/>
        <w:t>3</w:t>
      </w:r>
      <w:r w:rsidRPr="00682C64">
        <w:rPr>
          <w:rFonts w:ascii="Angsana New" w:hAnsi="Angsana New"/>
          <w:b/>
          <w:bCs/>
          <w:sz w:val="32"/>
          <w:szCs w:val="32"/>
          <w:vertAlign w:val="superscript"/>
        </w:rPr>
        <w:t>rd</w:t>
      </w:r>
      <w:r>
        <w:rPr>
          <w:rFonts w:ascii="Angsana New" w:hAnsi="Angsana New"/>
          <w:b/>
          <w:bCs/>
          <w:sz w:val="32"/>
          <w:szCs w:val="32"/>
        </w:rPr>
        <w:t xml:space="preserve"> component </w:t>
      </w:r>
      <w:r w:rsidR="00DA442E">
        <w:rPr>
          <w:rFonts w:ascii="Angsana New" w:hAnsi="Angsana New"/>
          <w:b/>
          <w:bCs/>
          <w:sz w:val="32"/>
          <w:szCs w:val="32"/>
        </w:rPr>
        <w:t xml:space="preserve">- </w:t>
      </w:r>
      <w:r>
        <w:rPr>
          <w:rFonts w:ascii="Angsana New" w:hAnsi="Angsana New"/>
          <w:b/>
          <w:bCs/>
          <w:sz w:val="32"/>
          <w:szCs w:val="32"/>
        </w:rPr>
        <w:t>Management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28"/>
        <w:gridCol w:w="1249"/>
        <w:gridCol w:w="1213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682C64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color w:val="000000"/>
                <w:sz w:val="32"/>
                <w:szCs w:val="32"/>
              </w:rPr>
              <w:t>Indicators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682C64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color w:val="000000"/>
                <w:sz w:val="32"/>
                <w:szCs w:val="32"/>
              </w:rPr>
              <w:t>Assessment results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212BB6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2BB6">
              <w:rPr>
                <w:rFonts w:ascii="Angsana New" w:hAnsi="Angsana New"/>
                <w:b/>
                <w:color w:val="000000"/>
                <w:sz w:val="32"/>
                <w:szCs w:val="32"/>
              </w:rPr>
              <w:t>Self-Assessment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682C64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b/>
                <w:color w:val="000000"/>
                <w:sz w:val="32"/>
                <w:szCs w:val="32"/>
              </w:rPr>
              <w:t>Committee member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682C64" w:rsidP="00DA442E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Indicator</w:t>
            </w:r>
            <w:r w:rsidR="00703D5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="00703D5B"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="00703D5B"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DA442E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="000E4A60">
              <w:rPr>
                <w:rFonts w:ascii="Angsana New" w:hAnsi="Angsana New"/>
                <w:sz w:val="32"/>
                <w:szCs w:val="32"/>
              </w:rPr>
              <w:t>Management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682C64" w:rsidP="00DA442E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682C64">
              <w:rPr>
                <w:rFonts w:ascii="Angsana New" w:hAnsi="Angsana New"/>
                <w:sz w:val="32"/>
                <w:szCs w:val="32"/>
              </w:rPr>
              <w:t xml:space="preserve">Indicator 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="00703D5B"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="00703D5B" w:rsidRPr="00213B3B">
              <w:rPr>
                <w:rFonts w:ascii="Angsana New" w:hAnsi="Angsana New"/>
                <w:sz w:val="32"/>
                <w:szCs w:val="32"/>
                <w:cs/>
              </w:rPr>
              <w:t xml:space="preserve">  </w:t>
            </w:r>
            <w:r w:rsidR="000E4A60">
              <w:rPr>
                <w:rFonts w:ascii="Angsana New" w:hAnsi="Angsana New"/>
                <w:sz w:val="32"/>
                <w:szCs w:val="32"/>
              </w:rPr>
              <w:t>Duty assignment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682C64" w:rsidP="00DA442E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682C64">
              <w:rPr>
                <w:rFonts w:ascii="Angsana New" w:hAnsi="Angsana New"/>
                <w:sz w:val="32"/>
                <w:szCs w:val="32"/>
              </w:rPr>
              <w:t xml:space="preserve">Indicator 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="00703D5B"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="00703D5B"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DA442E">
              <w:rPr>
                <w:rFonts w:ascii="Angsana New" w:hAnsi="Angsana New"/>
                <w:sz w:val="32"/>
                <w:szCs w:val="32"/>
              </w:rPr>
              <w:t xml:space="preserve"> </w:t>
            </w:r>
            <w:r w:rsidR="000E4A60">
              <w:rPr>
                <w:rFonts w:ascii="Angsana New" w:hAnsi="Angsana New"/>
                <w:sz w:val="32"/>
                <w:szCs w:val="32"/>
              </w:rPr>
              <w:t>S</w:t>
            </w:r>
            <w:r w:rsidR="000E4A60" w:rsidRPr="000E4A60">
              <w:rPr>
                <w:rFonts w:ascii="Angsana New" w:hAnsi="Angsana New"/>
                <w:sz w:val="32"/>
                <w:szCs w:val="32"/>
              </w:rPr>
              <w:t>atisfaction level</w:t>
            </w:r>
            <w:r w:rsidR="000E4A60">
              <w:rPr>
                <w:rFonts w:ascii="Angsana New" w:hAnsi="Angsana New"/>
                <w:sz w:val="32"/>
                <w:szCs w:val="32"/>
              </w:rPr>
              <w:t xml:space="preserve"> of service recipient</w:t>
            </w:r>
          </w:p>
        </w:tc>
        <w:tc>
          <w:tcPr>
            <w:tcW w:w="1136" w:type="dxa"/>
          </w:tcPr>
          <w:p w:rsidR="00703D5B" w:rsidRPr="00213B3B" w:rsidRDefault="00C94EA0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682C64" w:rsidP="00DA442E">
            <w:pPr>
              <w:rPr>
                <w:rFonts w:ascii="Angsana New" w:hAnsi="Angsana New"/>
                <w:sz w:val="32"/>
                <w:szCs w:val="32"/>
              </w:rPr>
            </w:pPr>
            <w:r w:rsidRPr="00682C64">
              <w:rPr>
                <w:rFonts w:ascii="Angsana New" w:hAnsi="Angsana New"/>
                <w:sz w:val="32"/>
                <w:szCs w:val="32"/>
              </w:rPr>
              <w:t xml:space="preserve">Indicator 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="00703D5B" w:rsidRPr="00213B3B">
              <w:rPr>
                <w:rFonts w:ascii="Angsana New" w:hAnsi="Angsana New"/>
                <w:sz w:val="32"/>
                <w:szCs w:val="32"/>
                <w:cs/>
              </w:rPr>
              <w:t xml:space="preserve">  </w:t>
            </w:r>
            <w:r w:rsidR="000E4A60" w:rsidRPr="000E4A60">
              <w:rPr>
                <w:rFonts w:ascii="Angsana New" w:hAnsi="Angsana New"/>
                <w:sz w:val="32"/>
                <w:szCs w:val="32"/>
              </w:rPr>
              <w:t>Personnel development</w:t>
            </w:r>
          </w:p>
        </w:tc>
        <w:tc>
          <w:tcPr>
            <w:tcW w:w="1136" w:type="dxa"/>
          </w:tcPr>
          <w:p w:rsidR="00703D5B" w:rsidRPr="00213B3B" w:rsidRDefault="00C94EA0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C94EA0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682C64" w:rsidP="00DA442E">
            <w:pPr>
              <w:rPr>
                <w:rFonts w:ascii="Angsana New" w:hAnsi="Angsana New"/>
                <w:sz w:val="32"/>
                <w:szCs w:val="32"/>
              </w:rPr>
            </w:pPr>
            <w:r w:rsidRPr="00682C64">
              <w:rPr>
                <w:rFonts w:ascii="Angsana New" w:hAnsi="Angsana New"/>
                <w:sz w:val="32"/>
                <w:szCs w:val="32"/>
              </w:rPr>
              <w:t xml:space="preserve">Indicator 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="004977A7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0E4A60" w:rsidRPr="000E4A60">
              <w:rPr>
                <w:rFonts w:ascii="Angsana New" w:hAnsi="Angsana New"/>
                <w:sz w:val="32"/>
                <w:szCs w:val="32"/>
              </w:rPr>
              <w:t>Information system to help in management and decision making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0E4A60" w:rsidP="00DA442E">
            <w:pPr>
              <w:rPr>
                <w:rFonts w:ascii="Angsana New" w:hAnsi="Angsana New"/>
                <w:sz w:val="32"/>
                <w:szCs w:val="32"/>
              </w:rPr>
            </w:pPr>
            <w:r w:rsidRPr="000E4A60">
              <w:rPr>
                <w:rFonts w:ascii="Angsana New" w:hAnsi="Angsana New"/>
                <w:sz w:val="32"/>
                <w:szCs w:val="32"/>
              </w:rPr>
              <w:t xml:space="preserve">Indicator 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="00703D5B" w:rsidRPr="00213B3B">
              <w:rPr>
                <w:rFonts w:ascii="Angsana New" w:hAnsi="Angsana New"/>
                <w:sz w:val="32"/>
                <w:szCs w:val="32"/>
                <w:cs/>
              </w:rPr>
              <w:t xml:space="preserve">  </w:t>
            </w:r>
            <w:r w:rsidR="002C0D76">
              <w:rPr>
                <w:rFonts w:ascii="Angsana New" w:hAnsi="Angsana New"/>
                <w:sz w:val="32"/>
                <w:szCs w:val="32"/>
              </w:rPr>
              <w:t>Risk management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A57F7C" w:rsidP="00A57F7C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Average score of 3rd component [6</w:t>
            </w:r>
            <w:r w:rsidRPr="00A57F7C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indicators]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C94EA0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A57F7C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t>4</w:t>
      </w:r>
      <w:r w:rsidRPr="00A57F7C">
        <w:rPr>
          <w:rFonts w:ascii="Angsana New" w:hAnsi="Angsana New"/>
          <w:b/>
          <w:bCs/>
          <w:sz w:val="32"/>
          <w:szCs w:val="32"/>
          <w:vertAlign w:val="superscript"/>
        </w:rPr>
        <w:t>th</w:t>
      </w:r>
      <w:r>
        <w:rPr>
          <w:rFonts w:ascii="Angsana New" w:hAnsi="Angsana New"/>
          <w:b/>
          <w:bCs/>
          <w:sz w:val="32"/>
          <w:szCs w:val="32"/>
        </w:rPr>
        <w:t xml:space="preserve"> component</w:t>
      </w:r>
      <w:r w:rsidR="00DA442E">
        <w:rPr>
          <w:rFonts w:ascii="Angsana New" w:hAnsi="Angsana New"/>
          <w:b/>
          <w:bCs/>
          <w:sz w:val="32"/>
          <w:szCs w:val="32"/>
        </w:rPr>
        <w:t xml:space="preserve"> - </w:t>
      </w:r>
      <w:r w:rsidRPr="00A57F7C">
        <w:rPr>
          <w:rFonts w:ascii="Angsana New" w:hAnsi="Angsana New"/>
          <w:b/>
          <w:bCs/>
          <w:sz w:val="32"/>
          <w:szCs w:val="32"/>
        </w:rPr>
        <w:t>Finance and budget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14"/>
        <w:gridCol w:w="1249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DA442E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color w:val="000000"/>
                <w:sz w:val="32"/>
                <w:szCs w:val="32"/>
              </w:rPr>
              <w:t>Indicator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A57F7C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A57F7C">
              <w:rPr>
                <w:rFonts w:ascii="Angsana New" w:hAnsi="Angsana New"/>
                <w:b/>
                <w:color w:val="000000"/>
                <w:sz w:val="32"/>
                <w:szCs w:val="32"/>
              </w:rPr>
              <w:t>Assessment results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212BB6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2BB6">
              <w:rPr>
                <w:rFonts w:ascii="Angsana New" w:hAnsi="Angsana New"/>
                <w:b/>
                <w:color w:val="000000"/>
                <w:sz w:val="32"/>
                <w:szCs w:val="32"/>
              </w:rPr>
              <w:t>Self-Assessment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A57F7C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b/>
                <w:color w:val="000000"/>
                <w:sz w:val="32"/>
                <w:szCs w:val="32"/>
              </w:rPr>
              <w:t>Committee member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A57F7C" w:rsidP="00212BB6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Indicator</w:t>
            </w:r>
            <w:r w:rsidR="00703D5B"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>
              <w:rPr>
                <w:rFonts w:ascii="Angsana New" w:hAnsi="Angsana New"/>
                <w:sz w:val="32"/>
                <w:szCs w:val="32"/>
              </w:rPr>
              <w:t>Finance and budget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A57F7C" w:rsidP="00212BB6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Indicator</w:t>
            </w:r>
            <w:r w:rsidR="00703D5B"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A57F7C">
              <w:rPr>
                <w:rFonts w:ascii="Angsana New" w:hAnsi="Angsana New"/>
                <w:sz w:val="32"/>
                <w:szCs w:val="32"/>
              </w:rPr>
              <w:t>Bud</w:t>
            </w:r>
            <w:r>
              <w:rPr>
                <w:rFonts w:ascii="Angsana New" w:hAnsi="Angsana New"/>
                <w:sz w:val="32"/>
                <w:szCs w:val="32"/>
              </w:rPr>
              <w:t>get allocation a</w:t>
            </w:r>
            <w:r w:rsidRPr="00A57F7C">
              <w:rPr>
                <w:rFonts w:ascii="Angsana New" w:hAnsi="Angsana New"/>
                <w:sz w:val="32"/>
                <w:szCs w:val="32"/>
              </w:rPr>
              <w:t>nd inspection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A57F7C" w:rsidP="00A57F7C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A57F7C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Average score of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4th component [2</w:t>
            </w:r>
            <w:r w:rsidRPr="00A57F7C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indicators]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A11E23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/>
          <w:b/>
          <w:bCs/>
          <w:sz w:val="32"/>
          <w:szCs w:val="32"/>
        </w:rPr>
        <w:t>5</w:t>
      </w:r>
      <w:r w:rsidRPr="00A11E23">
        <w:rPr>
          <w:rFonts w:ascii="Angsana New" w:hAnsi="Angsana New"/>
          <w:b/>
          <w:bCs/>
          <w:sz w:val="32"/>
          <w:szCs w:val="32"/>
          <w:vertAlign w:val="superscript"/>
        </w:rPr>
        <w:t>th</w:t>
      </w:r>
      <w:r>
        <w:rPr>
          <w:rFonts w:ascii="Angsana New" w:hAnsi="Angsana New"/>
          <w:b/>
          <w:bCs/>
          <w:sz w:val="32"/>
          <w:szCs w:val="32"/>
        </w:rPr>
        <w:t xml:space="preserve"> component</w:t>
      </w:r>
      <w:r w:rsidR="00212BB6">
        <w:rPr>
          <w:rFonts w:ascii="Angsana New" w:hAnsi="Angsana New"/>
          <w:b/>
          <w:bCs/>
          <w:sz w:val="32"/>
          <w:szCs w:val="32"/>
        </w:rPr>
        <w:t xml:space="preserve"> -</w:t>
      </w:r>
      <w:r w:rsidRPr="00A11E23">
        <w:t xml:space="preserve"> </w:t>
      </w:r>
      <w:r>
        <w:rPr>
          <w:rFonts w:ascii="Angsana New" w:hAnsi="Angsana New"/>
          <w:b/>
          <w:bCs/>
          <w:sz w:val="32"/>
          <w:szCs w:val="32"/>
        </w:rPr>
        <w:t>Internal quality assurance system</w:t>
      </w:r>
      <w:r w:rsidR="00212BB6">
        <w:rPr>
          <w:rFonts w:ascii="Angsana New" w:hAnsi="Angsana New"/>
          <w:b/>
          <w:bCs/>
          <w:sz w:val="32"/>
          <w:szCs w:val="32"/>
        </w:rPr>
        <w:t xml:space="preserve"> </w:t>
      </w:r>
      <w:r>
        <w:rPr>
          <w:rFonts w:ascii="Angsana New" w:hAnsi="Angsana New"/>
          <w:b/>
          <w:bCs/>
          <w:sz w:val="32"/>
          <w:szCs w:val="32"/>
        </w:rPr>
        <w:t xml:space="preserve">and mechanism </w:t>
      </w:r>
    </w:p>
    <w:tbl>
      <w:tblPr>
        <w:tblStyle w:val="TableGrid"/>
        <w:tblW w:w="9203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373"/>
      </w:tblGrid>
      <w:tr w:rsidR="00C01295" w:rsidRPr="00213B3B" w:rsidTr="00C01295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C01295" w:rsidRPr="00213B3B" w:rsidRDefault="00C0129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color w:val="000000"/>
                <w:sz w:val="32"/>
                <w:szCs w:val="32"/>
              </w:rPr>
              <w:t>Indicators</w:t>
            </w:r>
          </w:p>
        </w:tc>
        <w:tc>
          <w:tcPr>
            <w:tcW w:w="2633" w:type="dxa"/>
            <w:gridSpan w:val="2"/>
            <w:shd w:val="clear" w:color="auto" w:fill="F2F2F2" w:themeFill="background1" w:themeFillShade="F2"/>
            <w:vAlign w:val="center"/>
          </w:tcPr>
          <w:p w:rsidR="00C01295" w:rsidRPr="00DA442E" w:rsidRDefault="00C0129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DA442E">
              <w:rPr>
                <w:rFonts w:ascii="Angsana New" w:hAnsi="Angsana New"/>
                <w:b/>
                <w:color w:val="000000"/>
                <w:sz w:val="32"/>
                <w:szCs w:val="32"/>
              </w:rPr>
              <w:t>Assessment results</w:t>
            </w:r>
          </w:p>
        </w:tc>
      </w:tr>
      <w:tr w:rsidR="00C01295" w:rsidRPr="00213B3B" w:rsidTr="00C01295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C01295" w:rsidRPr="00213B3B" w:rsidRDefault="00C0129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C01295" w:rsidRPr="00DA442E" w:rsidRDefault="00C01295" w:rsidP="00212BB6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DA442E">
              <w:rPr>
                <w:rFonts w:ascii="Angsana New" w:hAnsi="Angsana New"/>
                <w:b/>
                <w:color w:val="000000"/>
                <w:sz w:val="32"/>
                <w:szCs w:val="32"/>
              </w:rPr>
              <w:t>Self-Assessment</w:t>
            </w:r>
          </w:p>
        </w:tc>
        <w:tc>
          <w:tcPr>
            <w:tcW w:w="1373" w:type="dxa"/>
            <w:shd w:val="clear" w:color="auto" w:fill="F2F2F2" w:themeFill="background1" w:themeFillShade="F2"/>
            <w:vAlign w:val="center"/>
          </w:tcPr>
          <w:p w:rsidR="00C01295" w:rsidRPr="00DA442E" w:rsidRDefault="00C0129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DA442E">
              <w:rPr>
                <w:rFonts w:ascii="Angsana New" w:hAnsi="Angsana New"/>
                <w:b/>
                <w:color w:val="000000"/>
                <w:sz w:val="32"/>
                <w:szCs w:val="32"/>
              </w:rPr>
              <w:t>Committee member</w:t>
            </w:r>
          </w:p>
        </w:tc>
      </w:tr>
      <w:tr w:rsidR="00C01295" w:rsidRPr="00213B3B" w:rsidTr="00C01295">
        <w:trPr>
          <w:trHeight w:val="455"/>
        </w:trPr>
        <w:tc>
          <w:tcPr>
            <w:tcW w:w="6570" w:type="dxa"/>
            <w:vAlign w:val="center"/>
          </w:tcPr>
          <w:p w:rsidR="00C01295" w:rsidRPr="00213B3B" w:rsidRDefault="00C01295" w:rsidP="00DA442E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Indicator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2BB6">
              <w:rPr>
                <w:rFonts w:ascii="Angsana New" w:hAnsi="Angsana New"/>
                <w:sz w:val="32"/>
                <w:szCs w:val="32"/>
              </w:rPr>
              <w:t>Quality assurance and</w:t>
            </w:r>
            <w:r>
              <w:rPr>
                <w:rFonts w:ascii="Angsana New" w:hAnsi="Angsan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Angsana New" w:hAnsi="Angsana New"/>
                <w:sz w:val="32"/>
                <w:szCs w:val="32"/>
              </w:rPr>
              <w:t>audit quality assurance</w:t>
            </w:r>
          </w:p>
        </w:tc>
        <w:tc>
          <w:tcPr>
            <w:tcW w:w="1260" w:type="dxa"/>
            <w:vAlign w:val="center"/>
          </w:tcPr>
          <w:p w:rsidR="00C01295" w:rsidRPr="00213B3B" w:rsidRDefault="00C0129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373" w:type="dxa"/>
            <w:vAlign w:val="center"/>
          </w:tcPr>
          <w:p w:rsidR="00C01295" w:rsidRPr="00213B3B" w:rsidRDefault="00C01295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C01295" w:rsidRPr="00213B3B" w:rsidTr="00C01295">
        <w:trPr>
          <w:trHeight w:val="455"/>
        </w:trPr>
        <w:tc>
          <w:tcPr>
            <w:tcW w:w="6570" w:type="dxa"/>
            <w:vAlign w:val="center"/>
          </w:tcPr>
          <w:p w:rsidR="00C01295" w:rsidRPr="00213B3B" w:rsidRDefault="00C01295" w:rsidP="009B3BCA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</w:rPr>
            </w:pPr>
            <w:r>
              <w:rPr>
                <w:rFonts w:ascii="Angsana New" w:hAnsi="Angsana New"/>
                <w:sz w:val="32"/>
                <w:szCs w:val="32"/>
              </w:rPr>
              <w:t>Indicator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DA442E">
              <w:rPr>
                <w:rFonts w:ascii="Angsana New" w:hAnsi="Angsana New"/>
                <w:sz w:val="32"/>
                <w:szCs w:val="32"/>
              </w:rPr>
              <w:t xml:space="preserve">Effectiveness in </w:t>
            </w:r>
            <w:r>
              <w:rPr>
                <w:rFonts w:ascii="Angsana New" w:hAnsi="Angsana New"/>
                <w:sz w:val="32"/>
                <w:szCs w:val="32"/>
              </w:rPr>
              <w:t xml:space="preserve">the operation of </w:t>
            </w:r>
            <w:r w:rsidRPr="00DA442E">
              <w:rPr>
                <w:rFonts w:ascii="Angsana New" w:hAnsi="Angsana New"/>
                <w:sz w:val="32"/>
                <w:szCs w:val="32"/>
              </w:rPr>
              <w:t xml:space="preserve">quality assurance </w:t>
            </w:r>
            <w:r>
              <w:rPr>
                <w:rFonts w:ascii="Angsana New" w:hAnsi="Angsana New"/>
                <w:sz w:val="32"/>
                <w:szCs w:val="32"/>
              </w:rPr>
              <w:t xml:space="preserve">within the agency </w:t>
            </w:r>
          </w:p>
        </w:tc>
        <w:tc>
          <w:tcPr>
            <w:tcW w:w="1260" w:type="dxa"/>
            <w:vAlign w:val="center"/>
          </w:tcPr>
          <w:p w:rsidR="00C01295" w:rsidRPr="00213B3B" w:rsidRDefault="00C0129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373" w:type="dxa"/>
            <w:vAlign w:val="center"/>
          </w:tcPr>
          <w:p w:rsidR="00C01295" w:rsidRPr="00213B3B" w:rsidRDefault="00C01295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C01295" w:rsidRPr="00213B3B" w:rsidTr="00C01295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C01295" w:rsidRPr="00213B3B" w:rsidRDefault="00C01295" w:rsidP="00C77602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C77602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Average score of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5</w:t>
            </w:r>
            <w:r w:rsidRPr="00C77602">
              <w:rPr>
                <w:rFonts w:ascii="Angsana New" w:hAnsi="Angsana New"/>
                <w:b/>
                <w:bCs/>
                <w:sz w:val="32"/>
                <w:szCs w:val="32"/>
              </w:rPr>
              <w:t>th component [2 indicators]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C01295" w:rsidRPr="00213B3B" w:rsidRDefault="00C0129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373" w:type="dxa"/>
            <w:shd w:val="clear" w:color="auto" w:fill="F2F2F2" w:themeFill="background1" w:themeFillShade="F2"/>
            <w:vAlign w:val="center"/>
          </w:tcPr>
          <w:p w:rsidR="00C01295" w:rsidRPr="00213B3B" w:rsidRDefault="00C01295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6456FA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6456FA">
        <w:rPr>
          <w:rFonts w:ascii="Angsana New" w:hAnsi="Angsana New"/>
          <w:b/>
          <w:bCs/>
          <w:sz w:val="32"/>
          <w:szCs w:val="32"/>
        </w:rPr>
        <w:lastRenderedPageBreak/>
        <w:t xml:space="preserve">Summary </w:t>
      </w:r>
      <w:r w:rsidR="00EF47A0">
        <w:rPr>
          <w:rFonts w:ascii="Angsana New" w:hAnsi="Angsana New"/>
          <w:b/>
          <w:bCs/>
          <w:sz w:val="32"/>
          <w:szCs w:val="32"/>
        </w:rPr>
        <w:t>of I</w:t>
      </w:r>
      <w:r w:rsidRPr="006456FA">
        <w:rPr>
          <w:rFonts w:ascii="Angsana New" w:hAnsi="Angsana New"/>
          <w:b/>
          <w:bCs/>
          <w:sz w:val="32"/>
          <w:szCs w:val="32"/>
        </w:rPr>
        <w:t>nternal quality assessment</w:t>
      </w:r>
      <w:r>
        <w:rPr>
          <w:rFonts w:ascii="Angsana New" w:hAnsi="Angsana New"/>
          <w:b/>
          <w:bCs/>
          <w:sz w:val="32"/>
          <w:szCs w:val="32"/>
        </w:rPr>
        <w:t>, academic year 2020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3783"/>
        <w:gridCol w:w="1119"/>
        <w:gridCol w:w="1063"/>
        <w:gridCol w:w="911"/>
        <w:gridCol w:w="1213"/>
        <w:gridCol w:w="976"/>
      </w:tblGrid>
      <w:tr w:rsidR="00117FF5" w:rsidRPr="00213B3B" w:rsidTr="00C01295">
        <w:trPr>
          <w:trHeight w:val="532"/>
          <w:jc w:val="center"/>
        </w:trPr>
        <w:tc>
          <w:tcPr>
            <w:tcW w:w="3852" w:type="dxa"/>
            <w:vMerge w:val="restart"/>
            <w:shd w:val="clear" w:color="auto" w:fill="F2F2F2" w:themeFill="background1" w:themeFillShade="F2"/>
            <w:vAlign w:val="center"/>
          </w:tcPr>
          <w:p w:rsidR="00117FF5" w:rsidRPr="00844E62" w:rsidRDefault="00117FF5" w:rsidP="00341C5D">
            <w:pPr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</w:pPr>
          </w:p>
          <w:p w:rsidR="00117FF5" w:rsidRPr="00844E62" w:rsidRDefault="006456FA" w:rsidP="00341C5D">
            <w:pPr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>Components</w:t>
            </w:r>
          </w:p>
        </w:tc>
        <w:tc>
          <w:tcPr>
            <w:tcW w:w="5213" w:type="dxa"/>
            <w:gridSpan w:val="5"/>
            <w:shd w:val="clear" w:color="auto" w:fill="F2F2F2" w:themeFill="background1" w:themeFillShade="F2"/>
            <w:vAlign w:val="center"/>
          </w:tcPr>
          <w:p w:rsidR="00117FF5" w:rsidRPr="00844E62" w:rsidRDefault="006456FA" w:rsidP="00341C5D">
            <w:pPr>
              <w:ind w:left="-128" w:right="-96"/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</w:pPr>
            <w:r w:rsidRPr="006456FA"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>Assessment results</w:t>
            </w:r>
          </w:p>
        </w:tc>
      </w:tr>
      <w:tr w:rsidR="000477EA" w:rsidRPr="00213B3B" w:rsidTr="00C01295">
        <w:trPr>
          <w:trHeight w:val="980"/>
          <w:jc w:val="center"/>
        </w:trPr>
        <w:tc>
          <w:tcPr>
            <w:tcW w:w="3852" w:type="dxa"/>
            <w:vMerge/>
            <w:shd w:val="clear" w:color="auto" w:fill="F2F2F2" w:themeFill="background1" w:themeFillShade="F2"/>
            <w:vAlign w:val="center"/>
          </w:tcPr>
          <w:p w:rsidR="00117FF5" w:rsidRPr="00844E62" w:rsidRDefault="00117FF5" w:rsidP="00341C5D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31" w:type="dxa"/>
            <w:shd w:val="clear" w:color="auto" w:fill="F2F2F2" w:themeFill="background1" w:themeFillShade="F2"/>
            <w:vAlign w:val="center"/>
          </w:tcPr>
          <w:p w:rsidR="00117FF5" w:rsidRPr="00844E62" w:rsidRDefault="006456FA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</w:pPr>
            <w:r w:rsidRPr="006456FA">
              <w:rPr>
                <w:rFonts w:ascii="Angsana New" w:hAnsi="Angsana New"/>
                <w:b/>
                <w:bCs/>
                <w:sz w:val="32"/>
                <w:szCs w:val="32"/>
              </w:rPr>
              <w:t>Number of indicators</w:t>
            </w:r>
          </w:p>
        </w:tc>
        <w:tc>
          <w:tcPr>
            <w:tcW w:w="1066" w:type="dxa"/>
            <w:shd w:val="clear" w:color="auto" w:fill="F2F2F2" w:themeFill="background1" w:themeFillShade="F2"/>
            <w:vAlign w:val="center"/>
          </w:tcPr>
          <w:p w:rsidR="00117FF5" w:rsidRPr="00844E62" w:rsidRDefault="006456FA" w:rsidP="00341C5D">
            <w:pPr>
              <w:ind w:left="-128" w:right="-96"/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>Self-assessment</w:t>
            </w:r>
          </w:p>
        </w:tc>
        <w:tc>
          <w:tcPr>
            <w:tcW w:w="918" w:type="dxa"/>
            <w:shd w:val="clear" w:color="auto" w:fill="F2F2F2" w:themeFill="background1" w:themeFillShade="F2"/>
            <w:vAlign w:val="center"/>
          </w:tcPr>
          <w:p w:rsidR="00117FF5" w:rsidRPr="00844E62" w:rsidRDefault="006456FA" w:rsidP="00341C5D">
            <w:pPr>
              <w:ind w:left="-128" w:right="-96"/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</w:pPr>
            <w:r w:rsidRPr="006456FA"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>Quality level</w:t>
            </w:r>
          </w:p>
        </w:tc>
        <w:tc>
          <w:tcPr>
            <w:tcW w:w="1213" w:type="dxa"/>
            <w:shd w:val="clear" w:color="auto" w:fill="E2EFD9" w:themeFill="accent6" w:themeFillTint="33"/>
            <w:vAlign w:val="center"/>
          </w:tcPr>
          <w:p w:rsidR="00117FF5" w:rsidRPr="00844E62" w:rsidRDefault="007C07A3" w:rsidP="00341C5D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>C</w:t>
            </w:r>
            <w:r w:rsidR="006456FA"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>ommittee</w:t>
            </w:r>
            <w:r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 xml:space="preserve"> member</w:t>
            </w:r>
          </w:p>
        </w:tc>
        <w:tc>
          <w:tcPr>
            <w:tcW w:w="985" w:type="dxa"/>
            <w:shd w:val="clear" w:color="auto" w:fill="E2EFD9" w:themeFill="accent6" w:themeFillTint="33"/>
            <w:vAlign w:val="center"/>
          </w:tcPr>
          <w:p w:rsidR="00117FF5" w:rsidRPr="00844E62" w:rsidRDefault="006456FA" w:rsidP="00341C5D">
            <w:pPr>
              <w:ind w:left="-128" w:right="-96"/>
              <w:jc w:val="center"/>
              <w:rPr>
                <w:rFonts w:ascii="Angsana New" w:hAnsi="Angsana New"/>
                <w:b/>
                <w:bCs/>
                <w:color w:val="000000"/>
                <w:sz w:val="32"/>
                <w:szCs w:val="32"/>
                <w:cs/>
              </w:rPr>
            </w:pPr>
            <w:r w:rsidRPr="006456FA">
              <w:rPr>
                <w:rFonts w:ascii="Angsana New" w:hAnsi="Angsana New"/>
                <w:b/>
                <w:bCs/>
                <w:color w:val="000000"/>
                <w:sz w:val="32"/>
                <w:szCs w:val="32"/>
              </w:rPr>
              <w:t>Quality level</w:t>
            </w:r>
          </w:p>
        </w:tc>
      </w:tr>
      <w:tr w:rsidR="000477EA" w:rsidRPr="00213B3B" w:rsidTr="00C01295">
        <w:trPr>
          <w:trHeight w:val="821"/>
          <w:jc w:val="center"/>
        </w:trPr>
        <w:tc>
          <w:tcPr>
            <w:tcW w:w="3852" w:type="dxa"/>
            <w:vAlign w:val="center"/>
          </w:tcPr>
          <w:p w:rsidR="00117FF5" w:rsidRPr="00213B3B" w:rsidRDefault="00117FF5" w:rsidP="00341C5D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="007C07A3">
              <w:t xml:space="preserve"> </w:t>
            </w:r>
            <w:r w:rsidR="007C07A3" w:rsidRPr="007C07A3">
              <w:rPr>
                <w:rFonts w:ascii="Angsana New" w:hAnsi="Angsana New"/>
                <w:sz w:val="32"/>
                <w:szCs w:val="32"/>
              </w:rPr>
              <w:t>Philosophy, Determination, Vision, Mission, Objectives and Action plans</w:t>
            </w:r>
          </w:p>
        </w:tc>
        <w:tc>
          <w:tcPr>
            <w:tcW w:w="1031" w:type="dxa"/>
            <w:vAlign w:val="center"/>
          </w:tcPr>
          <w:p w:rsidR="00117FF5" w:rsidRPr="00213B3B" w:rsidRDefault="00117FF5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1066" w:type="dxa"/>
            <w:vAlign w:val="center"/>
          </w:tcPr>
          <w:p w:rsidR="00117FF5" w:rsidRPr="00213B3B" w:rsidRDefault="00117FF5" w:rsidP="00341C5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18" w:type="dxa"/>
            <w:vAlign w:val="center"/>
          </w:tcPr>
          <w:p w:rsidR="00117FF5" w:rsidRPr="00213B3B" w:rsidRDefault="000477EA" w:rsidP="00341C5D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Very good</w:t>
            </w:r>
          </w:p>
        </w:tc>
        <w:tc>
          <w:tcPr>
            <w:tcW w:w="1213" w:type="dxa"/>
            <w:shd w:val="clear" w:color="auto" w:fill="E2EFD9" w:themeFill="accent6" w:themeFillTint="33"/>
            <w:vAlign w:val="center"/>
          </w:tcPr>
          <w:p w:rsidR="00117FF5" w:rsidRPr="00213B3B" w:rsidRDefault="00117FF5" w:rsidP="00341C5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85" w:type="dxa"/>
            <w:shd w:val="clear" w:color="auto" w:fill="E2EFD9" w:themeFill="accent6" w:themeFillTint="33"/>
            <w:vAlign w:val="center"/>
          </w:tcPr>
          <w:p w:rsidR="00117FF5" w:rsidRPr="00213B3B" w:rsidRDefault="000477EA" w:rsidP="00341C5D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</w:rPr>
              <w:t>Very good</w:t>
            </w:r>
          </w:p>
        </w:tc>
      </w:tr>
      <w:tr w:rsidR="000477EA" w:rsidRPr="00213B3B" w:rsidTr="00C01295">
        <w:trPr>
          <w:trHeight w:val="411"/>
          <w:jc w:val="center"/>
        </w:trPr>
        <w:tc>
          <w:tcPr>
            <w:tcW w:w="3852" w:type="dxa"/>
            <w:shd w:val="clear" w:color="auto" w:fill="FFFFFF"/>
            <w:vAlign w:val="center"/>
          </w:tcPr>
          <w:p w:rsidR="00117FF5" w:rsidRPr="00213B3B" w:rsidRDefault="00117FF5" w:rsidP="00341C5D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</w:t>
            </w:r>
            <w:r w:rsidR="00C01295">
              <w:rPr>
                <w:rFonts w:ascii="Angsana New" w:hAnsi="Angsana New"/>
                <w:sz w:val="32"/>
                <w:szCs w:val="32"/>
              </w:rPr>
              <w:t>Job Description</w:t>
            </w:r>
          </w:p>
        </w:tc>
        <w:tc>
          <w:tcPr>
            <w:tcW w:w="1031" w:type="dxa"/>
            <w:shd w:val="clear" w:color="auto" w:fill="FFFFFF"/>
            <w:vAlign w:val="center"/>
          </w:tcPr>
          <w:p w:rsidR="00117FF5" w:rsidRPr="00213B3B" w:rsidRDefault="00C94EA0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117FF5" w:rsidRPr="00213B3B" w:rsidRDefault="00117FF5" w:rsidP="00341C5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18" w:type="dxa"/>
            <w:shd w:val="clear" w:color="auto" w:fill="FFFFFF"/>
          </w:tcPr>
          <w:p w:rsidR="00117FF5" w:rsidRPr="00213B3B" w:rsidRDefault="000477EA" w:rsidP="00341C5D">
            <w:pPr>
              <w:jc w:val="center"/>
              <w:rPr>
                <w:rFonts w:ascii="Angsana New" w:hAnsi="Angsana New"/>
              </w:rPr>
            </w:pPr>
            <w:r w:rsidRPr="000477EA">
              <w:rPr>
                <w:rFonts w:ascii="Angsana New" w:hAnsi="Angsana New"/>
                <w:sz w:val="32"/>
                <w:szCs w:val="32"/>
              </w:rPr>
              <w:t>Very good</w:t>
            </w:r>
          </w:p>
        </w:tc>
        <w:tc>
          <w:tcPr>
            <w:tcW w:w="1213" w:type="dxa"/>
            <w:shd w:val="clear" w:color="auto" w:fill="E2EFD9" w:themeFill="accent6" w:themeFillTint="33"/>
            <w:vAlign w:val="center"/>
          </w:tcPr>
          <w:p w:rsidR="00117FF5" w:rsidRPr="00213B3B" w:rsidRDefault="00117FF5" w:rsidP="00341C5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85" w:type="dxa"/>
            <w:shd w:val="clear" w:color="auto" w:fill="E2EFD9" w:themeFill="accent6" w:themeFillTint="33"/>
          </w:tcPr>
          <w:p w:rsidR="00117FF5" w:rsidRPr="00213B3B" w:rsidRDefault="000477EA" w:rsidP="00341C5D">
            <w:pPr>
              <w:jc w:val="center"/>
              <w:rPr>
                <w:rFonts w:ascii="Angsana New" w:hAnsi="Angsana New"/>
              </w:rPr>
            </w:pPr>
            <w:r w:rsidRPr="000477EA">
              <w:rPr>
                <w:rFonts w:ascii="Angsana New" w:hAnsi="Angsana New"/>
                <w:sz w:val="32"/>
                <w:szCs w:val="32"/>
              </w:rPr>
              <w:t>Very good</w:t>
            </w:r>
          </w:p>
        </w:tc>
      </w:tr>
      <w:tr w:rsidR="000477EA" w:rsidRPr="00213B3B" w:rsidTr="00C01295">
        <w:trPr>
          <w:trHeight w:val="396"/>
          <w:jc w:val="center"/>
        </w:trPr>
        <w:tc>
          <w:tcPr>
            <w:tcW w:w="3852" w:type="dxa"/>
            <w:vAlign w:val="center"/>
          </w:tcPr>
          <w:p w:rsidR="00117FF5" w:rsidRPr="00213B3B" w:rsidRDefault="00117FF5" w:rsidP="00341C5D">
            <w:pPr>
              <w:rPr>
                <w:rFonts w:ascii="Angsana New" w:hAnsi="Angsana New" w:hint="cs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</w:t>
            </w:r>
            <w:r w:rsidR="007C07A3">
              <w:rPr>
                <w:rFonts w:ascii="Angsana New" w:hAnsi="Angsana New"/>
                <w:sz w:val="32"/>
                <w:szCs w:val="32"/>
              </w:rPr>
              <w:t>Management</w:t>
            </w:r>
            <w:bookmarkStart w:id="0" w:name="_GoBack"/>
            <w:bookmarkEnd w:id="0"/>
          </w:p>
        </w:tc>
        <w:tc>
          <w:tcPr>
            <w:tcW w:w="1031" w:type="dxa"/>
            <w:vAlign w:val="center"/>
          </w:tcPr>
          <w:p w:rsidR="00117FF5" w:rsidRPr="00213B3B" w:rsidRDefault="00117FF5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1066" w:type="dxa"/>
            <w:vAlign w:val="center"/>
          </w:tcPr>
          <w:p w:rsidR="00117FF5" w:rsidRPr="00213B3B" w:rsidRDefault="00532FCE" w:rsidP="00341C5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18" w:type="dxa"/>
          </w:tcPr>
          <w:p w:rsidR="00117FF5" w:rsidRPr="00213B3B" w:rsidRDefault="000477EA" w:rsidP="00341C5D">
            <w:pPr>
              <w:jc w:val="center"/>
              <w:rPr>
                <w:rFonts w:ascii="Angsana New" w:hAnsi="Angsana New"/>
              </w:rPr>
            </w:pPr>
            <w:r w:rsidRPr="000477EA">
              <w:rPr>
                <w:rFonts w:ascii="Angsana New" w:hAnsi="Angsana New"/>
                <w:sz w:val="32"/>
                <w:szCs w:val="32"/>
              </w:rPr>
              <w:t>Very good</w:t>
            </w:r>
          </w:p>
        </w:tc>
        <w:tc>
          <w:tcPr>
            <w:tcW w:w="1213" w:type="dxa"/>
            <w:shd w:val="clear" w:color="auto" w:fill="E2EFD9" w:themeFill="accent6" w:themeFillTint="33"/>
            <w:vAlign w:val="center"/>
          </w:tcPr>
          <w:p w:rsidR="00117FF5" w:rsidRPr="00213B3B" w:rsidRDefault="00C94EA0" w:rsidP="00341C5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85" w:type="dxa"/>
            <w:shd w:val="clear" w:color="auto" w:fill="E2EFD9" w:themeFill="accent6" w:themeFillTint="33"/>
          </w:tcPr>
          <w:p w:rsidR="00117FF5" w:rsidRPr="00213B3B" w:rsidRDefault="000477EA" w:rsidP="00341C5D">
            <w:pPr>
              <w:jc w:val="center"/>
              <w:rPr>
                <w:rFonts w:ascii="Angsana New" w:hAnsi="Angsana New"/>
              </w:rPr>
            </w:pPr>
            <w:r w:rsidRPr="000477EA">
              <w:rPr>
                <w:rFonts w:ascii="Angsana New" w:hAnsi="Angsana New"/>
                <w:sz w:val="32"/>
                <w:szCs w:val="32"/>
              </w:rPr>
              <w:t>Very good</w:t>
            </w:r>
          </w:p>
        </w:tc>
      </w:tr>
      <w:tr w:rsidR="000477EA" w:rsidRPr="00213B3B" w:rsidTr="00C01295">
        <w:trPr>
          <w:trHeight w:val="67"/>
          <w:jc w:val="center"/>
        </w:trPr>
        <w:tc>
          <w:tcPr>
            <w:tcW w:w="3852" w:type="dxa"/>
            <w:shd w:val="clear" w:color="auto" w:fill="FFFFFF"/>
            <w:vAlign w:val="center"/>
          </w:tcPr>
          <w:p w:rsidR="00117FF5" w:rsidRPr="00213B3B" w:rsidRDefault="00117FF5" w:rsidP="00341C5D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</w:t>
            </w:r>
            <w:r w:rsidR="007C07A3">
              <w:rPr>
                <w:rFonts w:ascii="Angsana New" w:hAnsi="Angsana New"/>
                <w:sz w:val="32"/>
                <w:szCs w:val="32"/>
              </w:rPr>
              <w:t>Finance and budget</w:t>
            </w:r>
          </w:p>
        </w:tc>
        <w:tc>
          <w:tcPr>
            <w:tcW w:w="1031" w:type="dxa"/>
            <w:shd w:val="clear" w:color="auto" w:fill="FFFFFF"/>
            <w:vAlign w:val="center"/>
          </w:tcPr>
          <w:p w:rsidR="00117FF5" w:rsidRPr="00213B3B" w:rsidRDefault="00117FF5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1066" w:type="dxa"/>
            <w:shd w:val="clear" w:color="auto" w:fill="FFFFFF"/>
            <w:vAlign w:val="center"/>
          </w:tcPr>
          <w:p w:rsidR="00117FF5" w:rsidRPr="00213B3B" w:rsidRDefault="00117FF5" w:rsidP="00341C5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18" w:type="dxa"/>
            <w:shd w:val="clear" w:color="auto" w:fill="FFFFFF"/>
          </w:tcPr>
          <w:p w:rsidR="00117FF5" w:rsidRPr="00213B3B" w:rsidRDefault="000477EA" w:rsidP="00341C5D">
            <w:pPr>
              <w:jc w:val="center"/>
              <w:rPr>
                <w:rFonts w:ascii="Angsana New" w:hAnsi="Angsana New"/>
              </w:rPr>
            </w:pPr>
            <w:r w:rsidRPr="000477EA">
              <w:rPr>
                <w:rFonts w:ascii="Angsana New" w:hAnsi="Angsana New"/>
                <w:sz w:val="32"/>
                <w:szCs w:val="32"/>
              </w:rPr>
              <w:t>Very good</w:t>
            </w:r>
          </w:p>
        </w:tc>
        <w:tc>
          <w:tcPr>
            <w:tcW w:w="1213" w:type="dxa"/>
            <w:shd w:val="clear" w:color="auto" w:fill="E2EFD9" w:themeFill="accent6" w:themeFillTint="33"/>
            <w:vAlign w:val="center"/>
          </w:tcPr>
          <w:p w:rsidR="00117FF5" w:rsidRPr="00213B3B" w:rsidRDefault="00117FF5" w:rsidP="00341C5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85" w:type="dxa"/>
            <w:shd w:val="clear" w:color="auto" w:fill="E2EFD9" w:themeFill="accent6" w:themeFillTint="33"/>
          </w:tcPr>
          <w:p w:rsidR="00117FF5" w:rsidRPr="00213B3B" w:rsidRDefault="000477EA" w:rsidP="00341C5D">
            <w:pPr>
              <w:jc w:val="center"/>
              <w:rPr>
                <w:rFonts w:ascii="Angsana New" w:hAnsi="Angsana New"/>
              </w:rPr>
            </w:pPr>
            <w:r w:rsidRPr="000477EA">
              <w:rPr>
                <w:rFonts w:ascii="Angsana New" w:hAnsi="Angsana New"/>
                <w:sz w:val="32"/>
                <w:szCs w:val="32"/>
              </w:rPr>
              <w:t>Very good</w:t>
            </w:r>
          </w:p>
        </w:tc>
      </w:tr>
      <w:tr w:rsidR="000477EA" w:rsidRPr="00213B3B" w:rsidTr="00C01295">
        <w:trPr>
          <w:trHeight w:val="83"/>
          <w:jc w:val="center"/>
        </w:trPr>
        <w:tc>
          <w:tcPr>
            <w:tcW w:w="3852" w:type="dxa"/>
            <w:vAlign w:val="center"/>
          </w:tcPr>
          <w:p w:rsidR="00117FF5" w:rsidRPr="00213B3B" w:rsidRDefault="00117FF5" w:rsidP="00341C5D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</w:t>
            </w:r>
            <w:r w:rsidR="000477EA" w:rsidRPr="000477EA">
              <w:rPr>
                <w:rFonts w:ascii="Angsana New" w:hAnsi="Angsana New"/>
                <w:sz w:val="32"/>
                <w:szCs w:val="32"/>
              </w:rPr>
              <w:t>Internal quality assurance system and mechanism</w:t>
            </w:r>
          </w:p>
        </w:tc>
        <w:tc>
          <w:tcPr>
            <w:tcW w:w="1031" w:type="dxa"/>
            <w:vAlign w:val="center"/>
          </w:tcPr>
          <w:p w:rsidR="00117FF5" w:rsidRPr="00213B3B" w:rsidRDefault="00117FF5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1066" w:type="dxa"/>
            <w:vAlign w:val="center"/>
          </w:tcPr>
          <w:p w:rsidR="00117FF5" w:rsidRPr="00213B3B" w:rsidRDefault="00117FF5" w:rsidP="00341C5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18" w:type="dxa"/>
          </w:tcPr>
          <w:p w:rsidR="00117FF5" w:rsidRPr="00213B3B" w:rsidRDefault="000477EA" w:rsidP="00341C5D">
            <w:pPr>
              <w:jc w:val="center"/>
              <w:rPr>
                <w:rFonts w:ascii="Angsana New" w:hAnsi="Angsana New"/>
              </w:rPr>
            </w:pPr>
            <w:r w:rsidRPr="000477EA">
              <w:rPr>
                <w:rFonts w:ascii="Angsana New" w:hAnsi="Angsana New"/>
                <w:sz w:val="32"/>
                <w:szCs w:val="32"/>
              </w:rPr>
              <w:t>Very good</w:t>
            </w:r>
          </w:p>
        </w:tc>
        <w:tc>
          <w:tcPr>
            <w:tcW w:w="1213" w:type="dxa"/>
            <w:shd w:val="clear" w:color="auto" w:fill="E2EFD9" w:themeFill="accent6" w:themeFillTint="33"/>
            <w:vAlign w:val="center"/>
          </w:tcPr>
          <w:p w:rsidR="00117FF5" w:rsidRPr="00213B3B" w:rsidRDefault="00117FF5" w:rsidP="00341C5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85" w:type="dxa"/>
            <w:shd w:val="clear" w:color="auto" w:fill="E2EFD9" w:themeFill="accent6" w:themeFillTint="33"/>
          </w:tcPr>
          <w:p w:rsidR="00117FF5" w:rsidRPr="00213B3B" w:rsidRDefault="000477EA" w:rsidP="00341C5D">
            <w:pPr>
              <w:jc w:val="center"/>
              <w:rPr>
                <w:rFonts w:ascii="Angsana New" w:hAnsi="Angsana New"/>
              </w:rPr>
            </w:pPr>
            <w:r w:rsidRPr="000477EA">
              <w:rPr>
                <w:rFonts w:ascii="Angsana New" w:hAnsi="Angsana New"/>
                <w:sz w:val="32"/>
                <w:szCs w:val="32"/>
              </w:rPr>
              <w:t>Very good</w:t>
            </w:r>
          </w:p>
        </w:tc>
      </w:tr>
      <w:tr w:rsidR="000477EA" w:rsidRPr="00213B3B" w:rsidTr="00C01295">
        <w:trPr>
          <w:trHeight w:val="57"/>
          <w:jc w:val="center"/>
        </w:trPr>
        <w:tc>
          <w:tcPr>
            <w:tcW w:w="3852" w:type="dxa"/>
            <w:shd w:val="clear" w:color="auto" w:fill="F2F2F2" w:themeFill="background1" w:themeFillShade="F2"/>
            <w:vAlign w:val="center"/>
          </w:tcPr>
          <w:p w:rsidR="00117FF5" w:rsidRPr="00213B3B" w:rsidRDefault="000477EA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Total component 1 - 5</w:t>
            </w:r>
            <w:r w:rsidR="00117FF5"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031" w:type="dxa"/>
            <w:shd w:val="clear" w:color="auto" w:fill="auto"/>
            <w:vAlign w:val="center"/>
          </w:tcPr>
          <w:p w:rsidR="00117FF5" w:rsidRPr="00213B3B" w:rsidRDefault="00844E62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106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341C5D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18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341C5D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213" w:type="dxa"/>
            <w:shd w:val="clear" w:color="auto" w:fill="E2EFD9" w:themeFill="accent6" w:themeFillTint="33"/>
            <w:vAlign w:val="center"/>
          </w:tcPr>
          <w:p w:rsidR="00117FF5" w:rsidRPr="00213B3B" w:rsidRDefault="00117FF5" w:rsidP="00341C5D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985" w:type="dxa"/>
            <w:shd w:val="clear" w:color="auto" w:fill="E2EFD9" w:themeFill="accent6" w:themeFillTint="33"/>
            <w:vAlign w:val="center"/>
          </w:tcPr>
          <w:p w:rsidR="00117FF5" w:rsidRPr="00213B3B" w:rsidRDefault="00117FF5" w:rsidP="00341C5D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0477EA" w:rsidRPr="00213B3B" w:rsidTr="00C01295">
        <w:trPr>
          <w:trHeight w:val="67"/>
          <w:jc w:val="center"/>
        </w:trPr>
        <w:tc>
          <w:tcPr>
            <w:tcW w:w="3852" w:type="dxa"/>
            <w:shd w:val="clear" w:color="auto" w:fill="F2F2F2" w:themeFill="background1" w:themeFillShade="F2"/>
            <w:vAlign w:val="center"/>
          </w:tcPr>
          <w:p w:rsidR="000477EA" w:rsidRPr="00213B3B" w:rsidRDefault="000477EA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0477EA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Weighted score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of t</w:t>
            </w:r>
            <w:r w:rsidRPr="000477EA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otal 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 xml:space="preserve">components </w:t>
            </w:r>
            <w:r w:rsidRPr="000477EA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1031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:rsidR="00117FF5" w:rsidRPr="00213B3B" w:rsidRDefault="00844E62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73.98</w:t>
            </w:r>
          </w:p>
        </w:tc>
        <w:tc>
          <w:tcPr>
            <w:tcW w:w="918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341C5D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213" w:type="dxa"/>
            <w:shd w:val="clear" w:color="auto" w:fill="E2EFD9" w:themeFill="accent6" w:themeFillTint="33"/>
            <w:vAlign w:val="center"/>
          </w:tcPr>
          <w:p w:rsidR="00117FF5" w:rsidRPr="00213B3B" w:rsidRDefault="00844E62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75.00</w:t>
            </w:r>
          </w:p>
        </w:tc>
        <w:tc>
          <w:tcPr>
            <w:tcW w:w="985" w:type="dxa"/>
            <w:shd w:val="clear" w:color="auto" w:fill="E2EFD9" w:themeFill="accent6" w:themeFillTint="33"/>
            <w:vAlign w:val="center"/>
          </w:tcPr>
          <w:p w:rsidR="00117FF5" w:rsidRPr="00213B3B" w:rsidRDefault="00117FF5" w:rsidP="00341C5D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0477EA" w:rsidRPr="00213B3B" w:rsidTr="00C01295">
        <w:trPr>
          <w:trHeight w:val="67"/>
          <w:jc w:val="center"/>
        </w:trPr>
        <w:tc>
          <w:tcPr>
            <w:tcW w:w="3852" w:type="dxa"/>
            <w:shd w:val="clear" w:color="auto" w:fill="F2F2F2" w:themeFill="background1" w:themeFillShade="F2"/>
            <w:vAlign w:val="center"/>
          </w:tcPr>
          <w:p w:rsidR="000477EA" w:rsidRPr="00213B3B" w:rsidRDefault="000477EA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0477EA">
              <w:rPr>
                <w:rFonts w:ascii="Angsana New" w:hAnsi="Angsana New"/>
                <w:b/>
                <w:bCs/>
                <w:sz w:val="32"/>
                <w:szCs w:val="32"/>
              </w:rPr>
              <w:t>Average score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of components</w:t>
            </w:r>
            <w:r w:rsidR="00EF47A0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1 - 5</w:t>
            </w:r>
          </w:p>
        </w:tc>
        <w:tc>
          <w:tcPr>
            <w:tcW w:w="1031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1066" w:type="dxa"/>
            <w:shd w:val="clear" w:color="auto" w:fill="auto"/>
            <w:vAlign w:val="center"/>
          </w:tcPr>
          <w:p w:rsidR="00117FF5" w:rsidRPr="00213B3B" w:rsidRDefault="00844E62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4.93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117FF5" w:rsidRPr="00213B3B" w:rsidRDefault="000477EA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0477EA">
              <w:rPr>
                <w:rFonts w:ascii="Angsana New" w:hAnsi="Angsana New"/>
                <w:b/>
                <w:bCs/>
                <w:sz w:val="32"/>
                <w:szCs w:val="32"/>
              </w:rPr>
              <w:t>Very good</w:t>
            </w:r>
          </w:p>
        </w:tc>
        <w:tc>
          <w:tcPr>
            <w:tcW w:w="1213" w:type="dxa"/>
            <w:shd w:val="clear" w:color="auto" w:fill="E2EFD9" w:themeFill="accent6" w:themeFillTint="33"/>
            <w:vAlign w:val="center"/>
          </w:tcPr>
          <w:p w:rsidR="00117FF5" w:rsidRPr="00213B3B" w:rsidRDefault="00844E62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85" w:type="dxa"/>
            <w:shd w:val="clear" w:color="auto" w:fill="E2EFD9" w:themeFill="accent6" w:themeFillTint="33"/>
            <w:vAlign w:val="center"/>
          </w:tcPr>
          <w:p w:rsidR="00117FF5" w:rsidRPr="00213B3B" w:rsidRDefault="000477EA" w:rsidP="00341C5D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0477EA">
              <w:rPr>
                <w:rFonts w:ascii="Angsana New" w:hAnsi="Angsana New"/>
                <w:b/>
                <w:bCs/>
                <w:sz w:val="32"/>
                <w:szCs w:val="32"/>
              </w:rPr>
              <w:t>Very good</w:t>
            </w:r>
          </w:p>
        </w:tc>
      </w:tr>
    </w:tbl>
    <w:p w:rsidR="00B71B68" w:rsidRPr="00844E62" w:rsidRDefault="00B71B68" w:rsidP="007416B2">
      <w:pPr>
        <w:ind w:right="-29"/>
        <w:rPr>
          <w:rFonts w:ascii="Angsana New" w:hAnsi="Angsana New"/>
          <w:b/>
          <w:bCs/>
          <w:sz w:val="16"/>
          <w:szCs w:val="16"/>
        </w:rPr>
      </w:pPr>
    </w:p>
    <w:p w:rsidR="007416B2" w:rsidRDefault="000477EA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0477EA">
        <w:rPr>
          <w:rFonts w:ascii="Angsana New" w:hAnsi="Angsana New"/>
          <w:b/>
          <w:bCs/>
          <w:sz w:val="32"/>
          <w:szCs w:val="32"/>
        </w:rPr>
        <w:t>Summary of</w:t>
      </w:r>
      <w:r>
        <w:rPr>
          <w:rFonts w:ascii="Angsana New" w:hAnsi="Angsana New"/>
          <w:b/>
          <w:bCs/>
          <w:sz w:val="32"/>
          <w:szCs w:val="32"/>
        </w:rPr>
        <w:t xml:space="preserve"> the</w:t>
      </w:r>
      <w:r w:rsidRPr="000477EA">
        <w:rPr>
          <w:rFonts w:ascii="Angsana New" w:hAnsi="Angsana New"/>
          <w:b/>
          <w:bCs/>
          <w:sz w:val="32"/>
          <w:szCs w:val="32"/>
        </w:rPr>
        <w:t xml:space="preserve"> operating results in the academic year </w:t>
      </w:r>
      <w:r w:rsidRPr="000477EA">
        <w:rPr>
          <w:rFonts w:ascii="Angsana New" w:hAnsi="Angsana New"/>
          <w:b/>
          <w:bCs/>
          <w:sz w:val="32"/>
          <w:szCs w:val="32"/>
          <w:cs/>
        </w:rPr>
        <w:t>2020</w:t>
      </w:r>
    </w:p>
    <w:p w:rsidR="00F75411" w:rsidRPr="00844E62" w:rsidRDefault="00F75411" w:rsidP="007416B2">
      <w:pPr>
        <w:ind w:right="-29"/>
        <w:rPr>
          <w:rFonts w:ascii="Angsana New" w:hAnsi="Angsana New"/>
          <w:b/>
          <w:bCs/>
          <w:sz w:val="16"/>
          <w:szCs w:val="16"/>
        </w:rPr>
      </w:pPr>
    </w:p>
    <w:p w:rsidR="00844E62" w:rsidRPr="00F75FB6" w:rsidRDefault="0079482E" w:rsidP="00844E62">
      <w:pPr>
        <w:shd w:val="clear" w:color="auto" w:fill="F2F2F2"/>
        <w:ind w:right="-29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t>Strength</w:t>
      </w:r>
    </w:p>
    <w:p w:rsidR="00B1266A" w:rsidRDefault="00844E62" w:rsidP="00945228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 w:rsidR="00B1266A">
        <w:rPr>
          <w:rFonts w:ascii="Angsana New" w:hAnsi="Angsana New"/>
          <w:sz w:val="32"/>
          <w:szCs w:val="32"/>
        </w:rPr>
        <w:t>Office</w:t>
      </w:r>
      <w:r w:rsidR="00E64C28">
        <w:rPr>
          <w:rFonts w:ascii="Angsana New" w:hAnsi="Angsana New"/>
          <w:sz w:val="32"/>
          <w:szCs w:val="32"/>
        </w:rPr>
        <w:t xml:space="preserve"> of International Affairs</w:t>
      </w:r>
      <w:r w:rsidR="00B1266A">
        <w:rPr>
          <w:rFonts w:ascii="Angsana New" w:hAnsi="Angsana New"/>
          <w:sz w:val="32"/>
          <w:szCs w:val="32"/>
        </w:rPr>
        <w:t xml:space="preserve"> had </w:t>
      </w:r>
      <w:r w:rsidR="009C3A7B" w:rsidRPr="009C3A7B">
        <w:rPr>
          <w:rFonts w:ascii="Angsana New" w:hAnsi="Angsana New"/>
          <w:sz w:val="32"/>
          <w:szCs w:val="32"/>
        </w:rPr>
        <w:t xml:space="preserve">an </w:t>
      </w:r>
      <w:r w:rsidR="009C3A7B">
        <w:rPr>
          <w:rFonts w:ascii="Angsana New" w:hAnsi="Angsana New"/>
          <w:sz w:val="32"/>
          <w:szCs w:val="32"/>
        </w:rPr>
        <w:t>important mission in education at</w:t>
      </w:r>
      <w:r w:rsidR="00700243">
        <w:rPr>
          <w:rFonts w:ascii="Angsana New" w:hAnsi="Angsana New"/>
          <w:sz w:val="32"/>
          <w:szCs w:val="32"/>
        </w:rPr>
        <w:t xml:space="preserve"> the inter</w:t>
      </w:r>
      <w:r w:rsidR="00F453AC">
        <w:rPr>
          <w:rFonts w:ascii="Angsana New" w:hAnsi="Angsana New"/>
          <w:sz w:val="32"/>
          <w:szCs w:val="32"/>
        </w:rPr>
        <w:t xml:space="preserve">national level, </w:t>
      </w:r>
      <w:r w:rsidR="00700243">
        <w:rPr>
          <w:rFonts w:ascii="Angsana New" w:hAnsi="Angsana New"/>
          <w:sz w:val="32"/>
          <w:szCs w:val="32"/>
        </w:rPr>
        <w:t>but</w:t>
      </w:r>
      <w:r w:rsidR="009C3A7B">
        <w:rPr>
          <w:rFonts w:ascii="Angsana New" w:hAnsi="Angsana New"/>
          <w:sz w:val="32"/>
          <w:szCs w:val="32"/>
        </w:rPr>
        <w:t xml:space="preserve"> </w:t>
      </w:r>
      <w:r w:rsidR="009C3A7B" w:rsidRPr="009C3A7B">
        <w:rPr>
          <w:rFonts w:ascii="Angsana New" w:hAnsi="Angsana New"/>
          <w:sz w:val="32"/>
          <w:szCs w:val="32"/>
        </w:rPr>
        <w:t>major li</w:t>
      </w:r>
      <w:r w:rsidR="00F453AC">
        <w:rPr>
          <w:rFonts w:ascii="Angsana New" w:hAnsi="Angsana New"/>
          <w:sz w:val="32"/>
          <w:szCs w:val="32"/>
        </w:rPr>
        <w:t>mitation</w:t>
      </w:r>
      <w:r w:rsidR="009C3A7B">
        <w:rPr>
          <w:rFonts w:ascii="Angsana New" w:hAnsi="Angsana New"/>
          <w:sz w:val="32"/>
          <w:szCs w:val="32"/>
        </w:rPr>
        <w:t xml:space="preserve"> in the academic year 2019</w:t>
      </w:r>
      <w:r w:rsidR="009C3A7B" w:rsidRPr="009C3A7B">
        <w:rPr>
          <w:rFonts w:ascii="Angsana New" w:hAnsi="Angsana New"/>
          <w:sz w:val="32"/>
          <w:szCs w:val="32"/>
        </w:rPr>
        <w:t xml:space="preserve"> and </w:t>
      </w:r>
      <w:r w:rsidR="009C3A7B">
        <w:rPr>
          <w:rFonts w:ascii="Angsana New" w:hAnsi="Angsana New"/>
          <w:sz w:val="32"/>
          <w:szCs w:val="32"/>
        </w:rPr>
        <w:t>continuously in 202</w:t>
      </w:r>
      <w:r w:rsidR="00700243">
        <w:rPr>
          <w:rFonts w:ascii="Angsana New" w:hAnsi="Angsana New"/>
          <w:sz w:val="32"/>
          <w:szCs w:val="32"/>
        </w:rPr>
        <w:t xml:space="preserve">0 </w:t>
      </w:r>
      <w:r w:rsidR="00B1266A">
        <w:rPr>
          <w:rFonts w:ascii="Angsana New" w:hAnsi="Angsana New"/>
          <w:sz w:val="32"/>
          <w:szCs w:val="32"/>
        </w:rPr>
        <w:t xml:space="preserve">definitely </w:t>
      </w:r>
      <w:r w:rsidR="00700243">
        <w:rPr>
          <w:rFonts w:ascii="Angsana New" w:hAnsi="Angsana New"/>
          <w:sz w:val="32"/>
          <w:szCs w:val="32"/>
        </w:rPr>
        <w:t xml:space="preserve">was </w:t>
      </w:r>
      <w:r w:rsidR="009C3A7B" w:rsidRPr="009C3A7B">
        <w:rPr>
          <w:rFonts w:ascii="Angsana New" w:hAnsi="Angsana New"/>
          <w:sz w:val="32"/>
          <w:szCs w:val="32"/>
        </w:rPr>
        <w:t xml:space="preserve">the </w:t>
      </w:r>
      <w:r w:rsidR="00700243">
        <w:rPr>
          <w:rFonts w:ascii="Angsana New" w:hAnsi="Angsana New"/>
          <w:sz w:val="32"/>
          <w:szCs w:val="32"/>
        </w:rPr>
        <w:t>epidemic</w:t>
      </w:r>
      <w:r w:rsidR="009C3A7B" w:rsidRPr="009C3A7B">
        <w:rPr>
          <w:rFonts w:ascii="Angsana New" w:hAnsi="Angsana New"/>
          <w:sz w:val="32"/>
          <w:szCs w:val="32"/>
        </w:rPr>
        <w:t xml:space="preserve"> of the </w:t>
      </w:r>
      <w:r w:rsidR="00700243">
        <w:rPr>
          <w:rFonts w:ascii="Angsana New" w:hAnsi="Angsana New"/>
          <w:sz w:val="32"/>
          <w:szCs w:val="32"/>
        </w:rPr>
        <w:t>COVID</w:t>
      </w:r>
      <w:r w:rsidR="009C3A7B" w:rsidRPr="009C3A7B">
        <w:rPr>
          <w:rFonts w:ascii="Angsana New" w:hAnsi="Angsana New"/>
          <w:sz w:val="32"/>
          <w:szCs w:val="32"/>
        </w:rPr>
        <w:t>-</w:t>
      </w:r>
      <w:r w:rsidR="00F453AC">
        <w:rPr>
          <w:rFonts w:ascii="Angsana New" w:hAnsi="Angsana New"/>
          <w:sz w:val="32"/>
          <w:szCs w:val="32"/>
        </w:rPr>
        <w:t>1</w:t>
      </w:r>
      <w:r w:rsidR="009C3A7B" w:rsidRPr="009C3A7B">
        <w:rPr>
          <w:rFonts w:ascii="Angsana New" w:hAnsi="Angsana New"/>
          <w:sz w:val="32"/>
          <w:szCs w:val="32"/>
          <w:cs/>
        </w:rPr>
        <w:t xml:space="preserve">9 </w:t>
      </w:r>
      <w:r w:rsidR="00F453AC">
        <w:rPr>
          <w:rFonts w:ascii="Angsana New" w:hAnsi="Angsana New"/>
          <w:sz w:val="32"/>
          <w:szCs w:val="32"/>
        </w:rPr>
        <w:t>which</w:t>
      </w:r>
      <w:r w:rsidR="00700243">
        <w:rPr>
          <w:rFonts w:ascii="Angsana New" w:hAnsi="Angsana New"/>
          <w:sz w:val="32"/>
          <w:szCs w:val="32"/>
        </w:rPr>
        <w:t xml:space="preserve"> affected</w:t>
      </w:r>
      <w:r w:rsidR="009C3A7B" w:rsidRPr="009C3A7B">
        <w:rPr>
          <w:rFonts w:ascii="Angsana New" w:hAnsi="Angsana New"/>
          <w:sz w:val="32"/>
          <w:szCs w:val="32"/>
        </w:rPr>
        <w:t xml:space="preserve"> </w:t>
      </w:r>
      <w:r w:rsidR="00945228">
        <w:rPr>
          <w:rFonts w:ascii="Angsana New" w:hAnsi="Angsana New"/>
          <w:sz w:val="32"/>
          <w:szCs w:val="32"/>
        </w:rPr>
        <w:t xml:space="preserve">the </w:t>
      </w:r>
      <w:r w:rsidR="009C3A7B" w:rsidRPr="009C3A7B">
        <w:rPr>
          <w:rFonts w:ascii="Angsana New" w:hAnsi="Angsana New"/>
          <w:sz w:val="32"/>
          <w:szCs w:val="32"/>
        </w:rPr>
        <w:t>international activities</w:t>
      </w:r>
      <w:r w:rsidR="00700243">
        <w:rPr>
          <w:rFonts w:ascii="Angsana New" w:hAnsi="Angsana New"/>
          <w:sz w:val="32"/>
          <w:szCs w:val="32"/>
        </w:rPr>
        <w:t xml:space="preserve">. However, the </w:t>
      </w:r>
      <w:r w:rsidR="0055093B">
        <w:rPr>
          <w:rFonts w:ascii="Angsana New" w:hAnsi="Angsana New"/>
          <w:sz w:val="32"/>
          <w:szCs w:val="32"/>
        </w:rPr>
        <w:t xml:space="preserve">Office of International Affairs </w:t>
      </w:r>
      <w:r w:rsidR="00700243">
        <w:rPr>
          <w:rFonts w:ascii="Angsana New" w:hAnsi="Angsana New"/>
          <w:sz w:val="32"/>
          <w:szCs w:val="32"/>
        </w:rPr>
        <w:t>had</w:t>
      </w:r>
      <w:r w:rsidR="00700243" w:rsidRPr="00700243">
        <w:rPr>
          <w:rFonts w:ascii="Angsana New" w:hAnsi="Angsana New"/>
          <w:sz w:val="32"/>
          <w:szCs w:val="32"/>
        </w:rPr>
        <w:t xml:space="preserve"> an effort to adapt </w:t>
      </w:r>
      <w:r w:rsidR="00B1266A">
        <w:rPr>
          <w:rFonts w:ascii="Angsana New" w:hAnsi="Angsana New"/>
          <w:sz w:val="32"/>
          <w:szCs w:val="32"/>
        </w:rPr>
        <w:t>to</w:t>
      </w:r>
      <w:r w:rsidR="00700243" w:rsidRPr="00700243">
        <w:rPr>
          <w:rFonts w:ascii="Angsana New" w:hAnsi="Angsana New"/>
          <w:sz w:val="32"/>
          <w:szCs w:val="32"/>
        </w:rPr>
        <w:t xml:space="preserve"> the situation and can </w:t>
      </w:r>
      <w:r w:rsidR="005F31B8">
        <w:rPr>
          <w:rFonts w:ascii="Angsana New" w:hAnsi="Angsana New"/>
          <w:sz w:val="32"/>
          <w:szCs w:val="32"/>
        </w:rPr>
        <w:t xml:space="preserve">effectively </w:t>
      </w:r>
      <w:r w:rsidR="00700243" w:rsidRPr="00700243">
        <w:rPr>
          <w:rFonts w:ascii="Angsana New" w:hAnsi="Angsana New"/>
          <w:sz w:val="32"/>
          <w:szCs w:val="32"/>
        </w:rPr>
        <w:t xml:space="preserve">proceed </w:t>
      </w:r>
      <w:r w:rsidR="00B1266A">
        <w:rPr>
          <w:rFonts w:ascii="Angsana New" w:hAnsi="Angsana New"/>
          <w:sz w:val="32"/>
          <w:szCs w:val="32"/>
        </w:rPr>
        <w:t>in line with</w:t>
      </w:r>
      <w:r w:rsidR="00700243" w:rsidRPr="00700243">
        <w:rPr>
          <w:rFonts w:ascii="Angsana New" w:hAnsi="Angsana New"/>
          <w:sz w:val="32"/>
          <w:szCs w:val="32"/>
        </w:rPr>
        <w:t xml:space="preserve"> the international mission </w:t>
      </w:r>
      <w:r w:rsidR="00700243">
        <w:rPr>
          <w:rFonts w:ascii="Angsana New" w:hAnsi="Angsana New"/>
          <w:sz w:val="32"/>
          <w:szCs w:val="32"/>
        </w:rPr>
        <w:t>a</w:t>
      </w:r>
      <w:r w:rsidR="00700243" w:rsidRPr="00700243">
        <w:rPr>
          <w:rFonts w:ascii="Angsana New" w:hAnsi="Angsana New"/>
          <w:sz w:val="32"/>
          <w:szCs w:val="32"/>
        </w:rPr>
        <w:t xml:space="preserve">s </w:t>
      </w:r>
      <w:r w:rsidR="00B1266A">
        <w:rPr>
          <w:rFonts w:ascii="Angsana New" w:hAnsi="Angsana New"/>
          <w:sz w:val="32"/>
          <w:szCs w:val="32"/>
        </w:rPr>
        <w:t xml:space="preserve">obviously be </w:t>
      </w:r>
      <w:r w:rsidR="005F31B8">
        <w:rPr>
          <w:rFonts w:ascii="Angsana New" w:hAnsi="Angsana New"/>
          <w:sz w:val="32"/>
          <w:szCs w:val="32"/>
        </w:rPr>
        <w:t>seen</w:t>
      </w:r>
      <w:r w:rsidR="00700243" w:rsidRPr="00700243">
        <w:rPr>
          <w:rFonts w:ascii="Angsana New" w:hAnsi="Angsana New"/>
          <w:sz w:val="32"/>
          <w:szCs w:val="32"/>
        </w:rPr>
        <w:t xml:space="preserve"> </w:t>
      </w:r>
      <w:r w:rsidR="00945228">
        <w:rPr>
          <w:rFonts w:ascii="Angsana New" w:hAnsi="Angsana New"/>
          <w:sz w:val="32"/>
          <w:szCs w:val="32"/>
        </w:rPr>
        <w:t>from</w:t>
      </w:r>
      <w:r w:rsidR="00B1266A">
        <w:rPr>
          <w:rFonts w:ascii="Angsana New" w:hAnsi="Angsana New"/>
          <w:sz w:val="32"/>
          <w:szCs w:val="32"/>
        </w:rPr>
        <w:t xml:space="preserve"> the</w:t>
      </w:r>
      <w:r w:rsidR="00B1266A" w:rsidRPr="00B1266A">
        <w:rPr>
          <w:rFonts w:ascii="Angsana New" w:hAnsi="Angsana New"/>
          <w:sz w:val="32"/>
          <w:szCs w:val="32"/>
        </w:rPr>
        <w:t xml:space="preserve"> number of networks and </w:t>
      </w:r>
      <w:r w:rsidR="00B1266A">
        <w:rPr>
          <w:rFonts w:ascii="Angsana New" w:hAnsi="Angsana New"/>
          <w:sz w:val="32"/>
          <w:szCs w:val="32"/>
        </w:rPr>
        <w:t xml:space="preserve">the </w:t>
      </w:r>
      <w:r w:rsidR="00B1266A" w:rsidRPr="00B1266A">
        <w:rPr>
          <w:rFonts w:ascii="Angsana New" w:hAnsi="Angsana New"/>
          <w:sz w:val="32"/>
          <w:szCs w:val="32"/>
        </w:rPr>
        <w:t>sat</w:t>
      </w:r>
      <w:r w:rsidR="00B1266A">
        <w:rPr>
          <w:rFonts w:ascii="Angsana New" w:hAnsi="Angsana New"/>
          <w:sz w:val="32"/>
          <w:szCs w:val="32"/>
        </w:rPr>
        <w:t>isfaction towards the activities</w:t>
      </w:r>
      <w:r w:rsidR="00945228">
        <w:rPr>
          <w:rFonts w:ascii="Angsana New" w:hAnsi="Angsana New"/>
          <w:sz w:val="32"/>
          <w:szCs w:val="32"/>
        </w:rPr>
        <w:t xml:space="preserve"> held by </w:t>
      </w:r>
      <w:r w:rsidR="00B1266A" w:rsidRPr="00B1266A">
        <w:rPr>
          <w:rFonts w:ascii="Angsana New" w:hAnsi="Angsana New"/>
          <w:sz w:val="32"/>
          <w:szCs w:val="32"/>
        </w:rPr>
        <w:t>the</w:t>
      </w:r>
      <w:r w:rsidR="00945228">
        <w:rPr>
          <w:rFonts w:ascii="Angsana New" w:hAnsi="Angsana New"/>
          <w:sz w:val="32"/>
          <w:szCs w:val="32"/>
        </w:rPr>
        <w:t xml:space="preserve"> International Relations Office.</w:t>
      </w:r>
    </w:p>
    <w:p w:rsidR="00B1266A" w:rsidRDefault="00B1266A" w:rsidP="00700243">
      <w:pPr>
        <w:ind w:right="-29"/>
        <w:jc w:val="thaiDistribute"/>
        <w:rPr>
          <w:rFonts w:ascii="Angsana New" w:hAnsi="Angsana New"/>
          <w:sz w:val="32"/>
          <w:szCs w:val="32"/>
        </w:rPr>
      </w:pPr>
    </w:p>
    <w:p w:rsidR="00844E62" w:rsidRPr="00F75FB6" w:rsidRDefault="009D790B" w:rsidP="00844E62">
      <w:pPr>
        <w:shd w:val="clear" w:color="auto" w:fill="F2F2F2"/>
        <w:ind w:right="-29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t>Remark</w:t>
      </w:r>
    </w:p>
    <w:p w:rsidR="00844E62" w:rsidRDefault="00844E62" w:rsidP="00844E62">
      <w:pPr>
        <w:ind w:right="-29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 w:rsidR="009D790B">
        <w:rPr>
          <w:rFonts w:ascii="Angsana New" w:hAnsi="Angsana New"/>
          <w:sz w:val="32"/>
          <w:szCs w:val="32"/>
        </w:rPr>
        <w:t>N/A</w:t>
      </w:r>
    </w:p>
    <w:p w:rsidR="00844E62" w:rsidRPr="00F75FB6" w:rsidRDefault="00844E62" w:rsidP="00844E62">
      <w:pPr>
        <w:ind w:right="-29"/>
        <w:rPr>
          <w:rFonts w:ascii="Angsana New" w:hAnsi="Angsana New"/>
          <w:sz w:val="32"/>
          <w:szCs w:val="32"/>
        </w:rPr>
      </w:pPr>
    </w:p>
    <w:p w:rsidR="009D790B" w:rsidRDefault="009D790B" w:rsidP="00844E62">
      <w:pPr>
        <w:ind w:right="-29"/>
        <w:jc w:val="thaiDistribute"/>
        <w:rPr>
          <w:rFonts w:ascii="Angsana New" w:hAnsi="Angsana New"/>
          <w:b/>
          <w:bCs/>
          <w:sz w:val="32"/>
          <w:szCs w:val="32"/>
        </w:rPr>
      </w:pPr>
      <w:r w:rsidRPr="009D790B">
        <w:rPr>
          <w:rFonts w:ascii="Angsana New" w:hAnsi="Angsana New"/>
          <w:b/>
          <w:bCs/>
          <w:sz w:val="32"/>
          <w:szCs w:val="32"/>
        </w:rPr>
        <w:t xml:space="preserve">Suggestions </w:t>
      </w:r>
    </w:p>
    <w:p w:rsidR="009D790B" w:rsidRDefault="00844E62" w:rsidP="00844E62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 w:rsidR="009D790B" w:rsidRPr="009D790B">
        <w:rPr>
          <w:rFonts w:ascii="Angsana New" w:hAnsi="Angsana New"/>
          <w:sz w:val="32"/>
          <w:szCs w:val="32"/>
        </w:rPr>
        <w:t xml:space="preserve">The </w:t>
      </w:r>
      <w:r w:rsidR="00E75210">
        <w:rPr>
          <w:rFonts w:ascii="Angsana New" w:hAnsi="Angsana New"/>
          <w:sz w:val="32"/>
          <w:szCs w:val="32"/>
        </w:rPr>
        <w:t xml:space="preserve">Office of International Affairs </w:t>
      </w:r>
      <w:r w:rsidR="009D790B" w:rsidRPr="009D790B">
        <w:rPr>
          <w:rFonts w:ascii="Angsana New" w:hAnsi="Angsana New"/>
          <w:sz w:val="32"/>
          <w:szCs w:val="32"/>
        </w:rPr>
        <w:t xml:space="preserve">should determine proactive plan at the end of </w:t>
      </w:r>
      <w:r w:rsidR="009D790B">
        <w:rPr>
          <w:rFonts w:ascii="Angsana New" w:hAnsi="Angsana New"/>
          <w:sz w:val="32"/>
          <w:szCs w:val="32"/>
        </w:rPr>
        <w:t xml:space="preserve">COVID-19 </w:t>
      </w:r>
      <w:r w:rsidR="009C3A7B">
        <w:rPr>
          <w:rFonts w:ascii="Angsana New" w:hAnsi="Angsana New"/>
          <w:sz w:val="32"/>
          <w:szCs w:val="32"/>
        </w:rPr>
        <w:t xml:space="preserve">situation </w:t>
      </w:r>
      <w:r w:rsidR="009D790B">
        <w:rPr>
          <w:rFonts w:ascii="Angsana New" w:hAnsi="Angsana New"/>
          <w:sz w:val="32"/>
          <w:szCs w:val="32"/>
        </w:rPr>
        <w:t>in</w:t>
      </w:r>
      <w:r w:rsidR="009D790B" w:rsidRPr="009D790B">
        <w:rPr>
          <w:rFonts w:ascii="Angsana New" w:hAnsi="Angsana New"/>
          <w:sz w:val="32"/>
          <w:szCs w:val="32"/>
        </w:rPr>
        <w:t xml:space="preserve"> order to raise </w:t>
      </w:r>
      <w:r w:rsidR="009C3A7B">
        <w:rPr>
          <w:rFonts w:ascii="Angsana New" w:hAnsi="Angsana New"/>
          <w:sz w:val="32"/>
          <w:szCs w:val="32"/>
        </w:rPr>
        <w:t>more</w:t>
      </w:r>
      <w:r w:rsidR="009D790B" w:rsidRPr="009D790B">
        <w:rPr>
          <w:rFonts w:ascii="Angsana New" w:hAnsi="Angsana New"/>
          <w:sz w:val="32"/>
          <w:szCs w:val="32"/>
        </w:rPr>
        <w:t xml:space="preserve"> internationalization of Rangsit University</w:t>
      </w:r>
      <w:r w:rsidR="009D790B">
        <w:rPr>
          <w:rFonts w:ascii="Angsana New" w:hAnsi="Angsana New"/>
          <w:sz w:val="32"/>
          <w:szCs w:val="32"/>
        </w:rPr>
        <w:t>.</w:t>
      </w:r>
    </w:p>
    <w:p w:rsidR="006A21B9" w:rsidRPr="00F75411" w:rsidRDefault="006A21B9" w:rsidP="00F75411">
      <w:pPr>
        <w:ind w:right="-29" w:firstLine="720"/>
        <w:jc w:val="thaiDistribute"/>
        <w:rPr>
          <w:rFonts w:ascii="Angsana New" w:hAnsi="Angsana New"/>
          <w:sz w:val="32"/>
          <w:szCs w:val="32"/>
          <w:cs/>
        </w:rPr>
      </w:pP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C48" w:rsidRDefault="00FE6C48" w:rsidP="00853855">
      <w:r>
        <w:separator/>
      </w:r>
    </w:p>
  </w:endnote>
  <w:endnote w:type="continuationSeparator" w:id="0">
    <w:p w:rsidR="00FE6C48" w:rsidRDefault="00FE6C48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rabun">
    <w:altName w:val="Times New Roman"/>
    <w:charset w:val="00"/>
    <w:family w:val="auto"/>
    <w:pitch w:val="default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FE6C48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FE6C48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C48" w:rsidRDefault="00FE6C48" w:rsidP="00853855">
      <w:r>
        <w:separator/>
      </w:r>
    </w:p>
  </w:footnote>
  <w:footnote w:type="continuationSeparator" w:id="0">
    <w:p w:rsidR="00FE6C48" w:rsidRDefault="00FE6C48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341C5D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844A59"/>
    <w:multiLevelType w:val="multilevel"/>
    <w:tmpl w:val="007278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02C5C"/>
    <w:rsid w:val="00020839"/>
    <w:rsid w:val="000477EA"/>
    <w:rsid w:val="00050383"/>
    <w:rsid w:val="000A0E8D"/>
    <w:rsid w:val="000A3506"/>
    <w:rsid w:val="000A669B"/>
    <w:rsid w:val="000E4A60"/>
    <w:rsid w:val="000F2080"/>
    <w:rsid w:val="00103023"/>
    <w:rsid w:val="00117FF5"/>
    <w:rsid w:val="00143256"/>
    <w:rsid w:val="0017324A"/>
    <w:rsid w:val="00191E87"/>
    <w:rsid w:val="001A52F7"/>
    <w:rsid w:val="001E1DA0"/>
    <w:rsid w:val="001E67D9"/>
    <w:rsid w:val="002001D7"/>
    <w:rsid w:val="00212BB6"/>
    <w:rsid w:val="00213B3B"/>
    <w:rsid w:val="00262B88"/>
    <w:rsid w:val="00297EBD"/>
    <w:rsid w:val="00297F85"/>
    <w:rsid w:val="002A637B"/>
    <w:rsid w:val="002B077D"/>
    <w:rsid w:val="002C0D76"/>
    <w:rsid w:val="002F5AC2"/>
    <w:rsid w:val="002F6188"/>
    <w:rsid w:val="00315CA9"/>
    <w:rsid w:val="00341C5D"/>
    <w:rsid w:val="00423AD0"/>
    <w:rsid w:val="00437699"/>
    <w:rsid w:val="004977A7"/>
    <w:rsid w:val="004A10FC"/>
    <w:rsid w:val="004A539D"/>
    <w:rsid w:val="004A5E81"/>
    <w:rsid w:val="004F05CF"/>
    <w:rsid w:val="00525697"/>
    <w:rsid w:val="00532FCE"/>
    <w:rsid w:val="00544F73"/>
    <w:rsid w:val="00545401"/>
    <w:rsid w:val="0055093B"/>
    <w:rsid w:val="00585106"/>
    <w:rsid w:val="00595D4F"/>
    <w:rsid w:val="005F072E"/>
    <w:rsid w:val="005F31B8"/>
    <w:rsid w:val="00605D65"/>
    <w:rsid w:val="006456FA"/>
    <w:rsid w:val="006711C0"/>
    <w:rsid w:val="00680B57"/>
    <w:rsid w:val="00682C64"/>
    <w:rsid w:val="0068465A"/>
    <w:rsid w:val="006A21B9"/>
    <w:rsid w:val="006C6452"/>
    <w:rsid w:val="006F4A59"/>
    <w:rsid w:val="00700243"/>
    <w:rsid w:val="00703D5B"/>
    <w:rsid w:val="00721FE5"/>
    <w:rsid w:val="007372BD"/>
    <w:rsid w:val="007416B2"/>
    <w:rsid w:val="00751A5D"/>
    <w:rsid w:val="00757A0E"/>
    <w:rsid w:val="00785FDF"/>
    <w:rsid w:val="0079482E"/>
    <w:rsid w:val="007A2584"/>
    <w:rsid w:val="007B7F5E"/>
    <w:rsid w:val="007C07A3"/>
    <w:rsid w:val="00807378"/>
    <w:rsid w:val="008146EA"/>
    <w:rsid w:val="008260ED"/>
    <w:rsid w:val="00831C92"/>
    <w:rsid w:val="0083398F"/>
    <w:rsid w:val="00837B0C"/>
    <w:rsid w:val="00844E62"/>
    <w:rsid w:val="00853855"/>
    <w:rsid w:val="0088019C"/>
    <w:rsid w:val="00881C87"/>
    <w:rsid w:val="008A251F"/>
    <w:rsid w:val="008B5209"/>
    <w:rsid w:val="008E0FC5"/>
    <w:rsid w:val="008F25F3"/>
    <w:rsid w:val="008F791E"/>
    <w:rsid w:val="00905DE4"/>
    <w:rsid w:val="00931FD8"/>
    <w:rsid w:val="00945228"/>
    <w:rsid w:val="00945780"/>
    <w:rsid w:val="009460B8"/>
    <w:rsid w:val="00960201"/>
    <w:rsid w:val="00973252"/>
    <w:rsid w:val="00985995"/>
    <w:rsid w:val="009B3BCA"/>
    <w:rsid w:val="009C3A7B"/>
    <w:rsid w:val="009D790B"/>
    <w:rsid w:val="00A07475"/>
    <w:rsid w:val="00A11E23"/>
    <w:rsid w:val="00A24448"/>
    <w:rsid w:val="00A3672C"/>
    <w:rsid w:val="00A37261"/>
    <w:rsid w:val="00A57F7C"/>
    <w:rsid w:val="00AA45D9"/>
    <w:rsid w:val="00AC0EDF"/>
    <w:rsid w:val="00AD2705"/>
    <w:rsid w:val="00AF77F0"/>
    <w:rsid w:val="00B03B3C"/>
    <w:rsid w:val="00B1266A"/>
    <w:rsid w:val="00B30EE6"/>
    <w:rsid w:val="00B71B68"/>
    <w:rsid w:val="00B967AB"/>
    <w:rsid w:val="00BC6273"/>
    <w:rsid w:val="00BC6E63"/>
    <w:rsid w:val="00C01295"/>
    <w:rsid w:val="00C21A1F"/>
    <w:rsid w:val="00C25E77"/>
    <w:rsid w:val="00C30654"/>
    <w:rsid w:val="00C77602"/>
    <w:rsid w:val="00C94EA0"/>
    <w:rsid w:val="00CC00BB"/>
    <w:rsid w:val="00D26E1E"/>
    <w:rsid w:val="00D37C10"/>
    <w:rsid w:val="00D477BA"/>
    <w:rsid w:val="00D51E73"/>
    <w:rsid w:val="00D549E7"/>
    <w:rsid w:val="00D65EEA"/>
    <w:rsid w:val="00D7048C"/>
    <w:rsid w:val="00D87F3F"/>
    <w:rsid w:val="00DA442E"/>
    <w:rsid w:val="00DB1E5C"/>
    <w:rsid w:val="00DB5BA7"/>
    <w:rsid w:val="00DF2AD9"/>
    <w:rsid w:val="00DF6D39"/>
    <w:rsid w:val="00E04E44"/>
    <w:rsid w:val="00E05064"/>
    <w:rsid w:val="00E64C28"/>
    <w:rsid w:val="00E75210"/>
    <w:rsid w:val="00E753A1"/>
    <w:rsid w:val="00E767C5"/>
    <w:rsid w:val="00EF47A0"/>
    <w:rsid w:val="00F00585"/>
    <w:rsid w:val="00F169B4"/>
    <w:rsid w:val="00F255B4"/>
    <w:rsid w:val="00F34599"/>
    <w:rsid w:val="00F453AC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  <w:rsid w:val="00FE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2</cp:revision>
  <cp:lastPrinted>2020-09-18T01:59:00Z</cp:lastPrinted>
  <dcterms:created xsi:type="dcterms:W3CDTF">2021-11-19T01:36:00Z</dcterms:created>
  <dcterms:modified xsi:type="dcterms:W3CDTF">2021-11-19T01:36:00Z</dcterms:modified>
</cp:coreProperties>
</file>