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noProof/>
          <w:sz w:val="4"/>
          <w:szCs w:val="4"/>
        </w:rPr>
        <w:drawing>
          <wp:anchor distT="0" distB="0" distL="114300" distR="114300" simplePos="0" relativeHeight="251658240" behindDoc="0" locked="0" layoutInCell="1" allowOverlap="1" wp14:anchorId="45B9CD77" wp14:editId="040C30D7">
            <wp:simplePos x="0" y="0"/>
            <wp:positionH relativeFrom="column">
              <wp:posOffset>2497455</wp:posOffset>
            </wp:positionH>
            <wp:positionV relativeFrom="paragraph">
              <wp:posOffset>-265430</wp:posOffset>
            </wp:positionV>
            <wp:extent cx="1123315" cy="1440815"/>
            <wp:effectExtent l="0" t="0" r="635" b="6985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315" cy="1440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pBdr>
          <w:bottom w:val="single" w:sz="18" w:space="1" w:color="auto"/>
        </w:pBdr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 xml:space="preserve">รายงานผลการประเมินคุณภาพการศึกษาภายใน ปีการศึกษา </w:t>
      </w:r>
      <w:r w:rsidR="00FD2221" w:rsidRPr="00213B3B">
        <w:rPr>
          <w:rFonts w:ascii="Angsana New" w:hAnsi="Angsana New"/>
          <w:b/>
          <w:bCs/>
          <w:sz w:val="36"/>
          <w:szCs w:val="36"/>
        </w:rPr>
        <w:t>2563</w:t>
      </w: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6"/>
          <w:szCs w:val="36"/>
        </w:rPr>
      </w:pPr>
    </w:p>
    <w:p w:rsidR="00BF4739" w:rsidRDefault="00BF4739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9721B2">
        <w:rPr>
          <w:rFonts w:ascii="Angsana New" w:hAnsi="Angsana New" w:hint="cs"/>
          <w:b/>
          <w:bCs/>
          <w:sz w:val="36"/>
          <w:szCs w:val="36"/>
          <w:cs/>
        </w:rPr>
        <w:t>สำนักงานพัฒนาวินัยนักศึกษา</w:t>
      </w:r>
    </w:p>
    <w:p w:rsidR="00117FF5" w:rsidRPr="008146EA" w:rsidRDefault="00117FF5" w:rsidP="00117FF5">
      <w:pPr>
        <w:tabs>
          <w:tab w:val="left" w:pos="90"/>
        </w:tabs>
        <w:ind w:left="90"/>
        <w:jc w:val="center"/>
        <w:rPr>
          <w:rFonts w:ascii="Angsana New" w:hAnsi="Angsana New"/>
          <w:b/>
          <w:bCs/>
          <w:sz w:val="36"/>
          <w:szCs w:val="36"/>
        </w:rPr>
      </w:pPr>
      <w:r w:rsidRPr="00213B3B">
        <w:rPr>
          <w:rFonts w:ascii="Angsana New" w:hAnsi="Angsana New"/>
          <w:b/>
          <w:bCs/>
          <w:sz w:val="36"/>
          <w:szCs w:val="36"/>
          <w:cs/>
        </w:rPr>
        <w:t>วัน เดือน ปีที่ประเมิน</w:t>
      </w:r>
      <w:r w:rsidRPr="00213B3B">
        <w:rPr>
          <w:rFonts w:ascii="Angsana New" w:hAnsi="Angsana New"/>
          <w:sz w:val="36"/>
          <w:szCs w:val="36"/>
          <w:cs/>
        </w:rPr>
        <w:t xml:space="preserve">  วันที่ </w:t>
      </w:r>
      <w:r w:rsidR="008146EA">
        <w:rPr>
          <w:rFonts w:ascii="Angsana New" w:hAnsi="Angsana New"/>
          <w:sz w:val="36"/>
          <w:szCs w:val="36"/>
        </w:rPr>
        <w:t>11</w:t>
      </w:r>
      <w:r w:rsidR="008146EA">
        <w:rPr>
          <w:rFonts w:ascii="Angsana New" w:hAnsi="Angsana New" w:hint="cs"/>
          <w:sz w:val="36"/>
          <w:szCs w:val="36"/>
          <w:cs/>
        </w:rPr>
        <w:t xml:space="preserve"> ตุลาคม </w:t>
      </w:r>
      <w:r w:rsidR="008146EA">
        <w:rPr>
          <w:rFonts w:ascii="Angsana New" w:hAnsi="Angsana New"/>
          <w:sz w:val="36"/>
          <w:szCs w:val="36"/>
        </w:rPr>
        <w:t>2564</w:t>
      </w:r>
    </w:p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117FF5" w:rsidRPr="00213B3B" w:rsidRDefault="00117FF5" w:rsidP="00117FF5">
      <w:pPr>
        <w:rPr>
          <w:rFonts w:ascii="Angsana New" w:hAnsi="Angsana New"/>
          <w:sz w:val="16"/>
          <w:szCs w:val="16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1</w:t>
      </w:r>
      <w:r w:rsidR="00050383">
        <w:rPr>
          <w:rFonts w:ascii="Angsana New" w:hAnsi="Angsana New"/>
          <w:b/>
          <w:bCs/>
          <w:sz w:val="32"/>
          <w:szCs w:val="32"/>
          <w:cs/>
        </w:rPr>
        <w:t xml:space="preserve"> ปรัชญา  ปณิธาน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วิสัยทัศน์ พันธกิจ วัตถุประสงค์ และแผนการดำเนินการ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1.1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การกำหนดปรัชญา  ปณิธาน  และแผนดำเนินการ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 xml:space="preserve">1.2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การกำหนดนโยบาย / แผนงาน และการประเมินแผนงาน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60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117FF5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 [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2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rPr>
          <w:rFonts w:ascii="Angsana New" w:hAnsi="Angsana New"/>
          <w:b/>
          <w:bCs/>
          <w:sz w:val="16"/>
          <w:szCs w:val="16"/>
        </w:rPr>
      </w:pPr>
    </w:p>
    <w:p w:rsidR="00CC00BB" w:rsidRDefault="00117FF5" w:rsidP="00117FF5">
      <w:pPr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 </w:t>
      </w:r>
    </w:p>
    <w:p w:rsidR="00117FF5" w:rsidRPr="00213B3B" w:rsidRDefault="00117FF5" w:rsidP="00117FF5">
      <w:pPr>
        <w:rPr>
          <w:rFonts w:ascii="Angsana New" w:hAnsi="Angsana New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2</w:t>
      </w:r>
      <w:r w:rsidRPr="00213B3B">
        <w:rPr>
          <w:rFonts w:ascii="Angsana New" w:hAnsi="Angsana New"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ภาระงานหลัก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570"/>
        <w:gridCol w:w="1260"/>
        <w:gridCol w:w="1260"/>
      </w:tblGrid>
      <w:tr w:rsidR="00117FF5" w:rsidRPr="00213B3B" w:rsidTr="00A67E19">
        <w:trPr>
          <w:trHeight w:val="587"/>
          <w:tblHeader/>
        </w:trPr>
        <w:tc>
          <w:tcPr>
            <w:tcW w:w="657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520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  <w:tblHeader/>
        </w:trPr>
        <w:tc>
          <w:tcPr>
            <w:tcW w:w="657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BF4739" w:rsidRDefault="00A3672C" w:rsidP="00297EBD">
            <w:pPr>
              <w:tabs>
                <w:tab w:val="left" w:pos="432"/>
              </w:tabs>
              <w:ind w:right="-108"/>
              <w:jc w:val="thaiDistribute"/>
              <w:rPr>
                <w:rFonts w:ascii="Angsana New" w:hAnsi="Angsana New"/>
                <w:sz w:val="32"/>
                <w:szCs w:val="32"/>
              </w:rPr>
            </w:pPr>
            <w:r w:rsidRPr="00BF473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BF4739">
              <w:rPr>
                <w:rFonts w:ascii="Angsana New" w:hAnsi="Angsana New"/>
                <w:sz w:val="32"/>
                <w:szCs w:val="32"/>
              </w:rPr>
              <w:t>2.1</w:t>
            </w:r>
            <w:r w:rsidRPr="00BF473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F4739" w:rsidRPr="00BF4739">
              <w:rPr>
                <w:rFonts w:ascii="Angsana New" w:hAnsi="Angsana New" w:hint="cs"/>
                <w:sz w:val="32"/>
                <w:szCs w:val="32"/>
                <w:cs/>
              </w:rPr>
              <w:t>งานพัฒนาวินัยนักศึกษา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BF4739" w:rsidRDefault="00A3672C" w:rsidP="00BF4739">
            <w:pPr>
              <w:rPr>
                <w:rFonts w:ascii="Angsana New" w:hAnsi="Angsana New"/>
                <w:sz w:val="32"/>
                <w:szCs w:val="32"/>
              </w:rPr>
            </w:pPr>
            <w:r w:rsidRPr="00BF473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BF4739">
              <w:rPr>
                <w:rFonts w:ascii="Angsana New" w:hAnsi="Angsana New"/>
                <w:sz w:val="32"/>
                <w:szCs w:val="32"/>
              </w:rPr>
              <w:t>2.2</w:t>
            </w:r>
            <w:r w:rsidRPr="00BF473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F4739" w:rsidRPr="00BF4739">
              <w:rPr>
                <w:rFonts w:ascii="Angsana New" w:hAnsi="Angsana New" w:hint="cs"/>
                <w:sz w:val="32"/>
                <w:szCs w:val="32"/>
                <w:cs/>
              </w:rPr>
              <w:t>งานวินัยนักศึกษา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vAlign w:val="center"/>
          </w:tcPr>
          <w:p w:rsidR="00A3672C" w:rsidRPr="00BF4739" w:rsidRDefault="00A3672C" w:rsidP="00297EBD">
            <w:pPr>
              <w:tabs>
                <w:tab w:val="left" w:pos="432"/>
              </w:tabs>
              <w:ind w:right="75"/>
              <w:jc w:val="thaiDistribute"/>
              <w:rPr>
                <w:rFonts w:ascii="Angsana New" w:hAnsi="Angsana New"/>
                <w:sz w:val="32"/>
                <w:szCs w:val="32"/>
                <w:cs/>
              </w:rPr>
            </w:pPr>
            <w:r w:rsidRPr="00BF4739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BF4739">
              <w:rPr>
                <w:rFonts w:ascii="Angsana New" w:hAnsi="Angsana New"/>
                <w:sz w:val="32"/>
                <w:szCs w:val="32"/>
              </w:rPr>
              <w:t>2.3</w:t>
            </w:r>
            <w:r w:rsidRPr="00BF4739">
              <w:rPr>
                <w:rFonts w:ascii="Angsana New" w:hAnsi="Angsana New"/>
                <w:sz w:val="32"/>
                <w:szCs w:val="32"/>
                <w:cs/>
              </w:rPr>
              <w:t xml:space="preserve"> </w:t>
            </w:r>
            <w:r w:rsidR="00BF4739" w:rsidRPr="00BF4739">
              <w:rPr>
                <w:rFonts w:ascii="Angsana New" w:hAnsi="Angsana New"/>
                <w:sz w:val="32"/>
                <w:szCs w:val="32"/>
                <w:cs/>
              </w:rPr>
              <w:t>งานสวัสดิภาพ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B967AB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260" w:type="dxa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A3672C" w:rsidRPr="00213B3B" w:rsidTr="00A67E19">
        <w:trPr>
          <w:trHeight w:val="455"/>
        </w:trPr>
        <w:tc>
          <w:tcPr>
            <w:tcW w:w="657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="00BF4739">
              <w:rPr>
                <w:rFonts w:ascii="Angsana New" w:hAnsi="Angsana New"/>
                <w:b/>
                <w:bCs/>
                <w:sz w:val="32"/>
                <w:szCs w:val="32"/>
              </w:rPr>
              <w:t>2 [3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985995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:rsidR="00A3672C" w:rsidRPr="00213B3B" w:rsidRDefault="00A3672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297EBD" w:rsidRDefault="00297EBD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BF4739" w:rsidRDefault="00BF4739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BF4739" w:rsidRDefault="00BF4739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BF4739" w:rsidRDefault="00BF4739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BF4739" w:rsidRDefault="00BF4739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BF4739" w:rsidRDefault="00BF4739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3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การบริหารและการจัดการ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817"/>
        <w:gridCol w:w="1136"/>
        <w:gridCol w:w="1137"/>
      </w:tblGrid>
      <w:tr w:rsidR="00117FF5" w:rsidRPr="00213B3B" w:rsidTr="00A67E19">
        <w:trPr>
          <w:trHeight w:val="587"/>
        </w:trPr>
        <w:tc>
          <w:tcPr>
            <w:tcW w:w="681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27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81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การบริหารและการจัดการ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การกำหนดภาระหน้าที่ของบุคลากร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ระดับความพึงพอใจของผู้รับบริการ</w:t>
            </w:r>
          </w:p>
        </w:tc>
        <w:tc>
          <w:tcPr>
            <w:tcW w:w="1136" w:type="dxa"/>
          </w:tcPr>
          <w:p w:rsidR="00703D5B" w:rsidRPr="00213B3B" w:rsidRDefault="00D9761E" w:rsidP="00D51E7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  <w:tc>
          <w:tcPr>
            <w:tcW w:w="1137" w:type="dxa"/>
          </w:tcPr>
          <w:p w:rsidR="00703D5B" w:rsidRPr="00213B3B" w:rsidRDefault="00BF4739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</w:t>
            </w:r>
            <w:r w:rsidR="00703D5B" w:rsidRPr="00213B3B">
              <w:rPr>
                <w:rFonts w:ascii="Angsana New" w:hAnsi="Angsana New"/>
                <w:sz w:val="32"/>
                <w:szCs w:val="32"/>
              </w:rPr>
              <w:t>.00</w:t>
            </w:r>
          </w:p>
        </w:tc>
      </w:tr>
      <w:tr w:rsidR="00BF4739" w:rsidRPr="00213B3B" w:rsidTr="00A67E19">
        <w:trPr>
          <w:trHeight w:val="455"/>
        </w:trPr>
        <w:tc>
          <w:tcPr>
            <w:tcW w:w="6817" w:type="dxa"/>
            <w:vAlign w:val="center"/>
          </w:tcPr>
          <w:p w:rsidR="00BF4739" w:rsidRPr="00213B3B" w:rsidRDefault="00BF4739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การพัฒนาบุคลากร</w:t>
            </w:r>
          </w:p>
        </w:tc>
        <w:tc>
          <w:tcPr>
            <w:tcW w:w="1136" w:type="dxa"/>
          </w:tcPr>
          <w:p w:rsidR="00BF4739" w:rsidRPr="00213B3B" w:rsidRDefault="00BF4739" w:rsidP="008F29F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BF4739" w:rsidRPr="00213B3B" w:rsidRDefault="00BF4739" w:rsidP="008F29F8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ระบบข้อมูลสารสนเทศเพื่อช่วยในการบริหารและการตัดสินใจ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3.6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  การบริหารความเสี่ยง</w:t>
            </w:r>
          </w:p>
        </w:tc>
        <w:tc>
          <w:tcPr>
            <w:tcW w:w="1136" w:type="dxa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137" w:type="dxa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</w:tr>
      <w:tr w:rsidR="00703D5B" w:rsidRPr="00213B3B" w:rsidTr="00A67E19">
        <w:trPr>
          <w:trHeight w:val="455"/>
        </w:trPr>
        <w:tc>
          <w:tcPr>
            <w:tcW w:w="681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3 [6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136" w:type="dxa"/>
            <w:shd w:val="clear" w:color="auto" w:fill="F2F2F2" w:themeFill="background1" w:themeFillShade="F2"/>
            <w:vAlign w:val="center"/>
          </w:tcPr>
          <w:p w:rsidR="00703D5B" w:rsidRPr="00213B3B" w:rsidRDefault="00D9761E" w:rsidP="00D51E7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137" w:type="dxa"/>
            <w:shd w:val="clear" w:color="auto" w:fill="F2F2F2" w:themeFill="background1" w:themeFillShade="F2"/>
            <w:vAlign w:val="center"/>
          </w:tcPr>
          <w:p w:rsidR="00703D5B" w:rsidRPr="00213B3B" w:rsidRDefault="00B03B3C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4.83</w:t>
            </w:r>
          </w:p>
        </w:tc>
      </w:tr>
    </w:tbl>
    <w:p w:rsidR="00117FF5" w:rsidRPr="00213B3B" w:rsidRDefault="00117FF5" w:rsidP="00213B3B">
      <w:pPr>
        <w:rPr>
          <w:rFonts w:ascii="Angsana New" w:hAnsi="Angsana New"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>4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 การเงินและงบประมาณ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1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การเงินและงบประมาณ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</w:t>
            </w: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2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การจัดสรรงบประมาณ และการตรวจสอบ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F4A5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4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tabs>
          <w:tab w:val="left" w:pos="540"/>
          <w:tab w:val="left" w:pos="1080"/>
        </w:tabs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</w:rPr>
        <w:t xml:space="preserve"> </w:t>
      </w: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องค์ประกอบที่ </w:t>
      </w:r>
      <w:r w:rsidRPr="00213B3B">
        <w:rPr>
          <w:rFonts w:ascii="Angsana New" w:hAnsi="Angsana New"/>
          <w:b/>
          <w:bCs/>
          <w:sz w:val="32"/>
          <w:szCs w:val="32"/>
        </w:rPr>
        <w:t xml:space="preserve">5 </w:t>
      </w:r>
      <w:r w:rsidRPr="00213B3B">
        <w:rPr>
          <w:rFonts w:ascii="Angsana New" w:hAnsi="Angsana New"/>
          <w:b/>
          <w:bCs/>
          <w:sz w:val="32"/>
          <w:szCs w:val="32"/>
          <w:cs/>
        </w:rPr>
        <w:t>ระบบและกลไกการประกันคุณภาพ</w:t>
      </w:r>
    </w:p>
    <w:tbl>
      <w:tblPr>
        <w:tblStyle w:val="TableGrid"/>
        <w:tblW w:w="9090" w:type="dxa"/>
        <w:tblInd w:w="108" w:type="dxa"/>
        <w:tblLook w:val="04A0" w:firstRow="1" w:lastRow="0" w:firstColumn="1" w:lastColumn="0" w:noHBand="0" w:noVBand="1"/>
      </w:tblPr>
      <w:tblGrid>
        <w:gridCol w:w="6637"/>
        <w:gridCol w:w="1226"/>
        <w:gridCol w:w="1227"/>
      </w:tblGrid>
      <w:tr w:rsidR="00117FF5" w:rsidRPr="00213B3B" w:rsidTr="00A67E19">
        <w:trPr>
          <w:trHeight w:val="587"/>
        </w:trPr>
        <w:tc>
          <w:tcPr>
            <w:tcW w:w="6637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2453" w:type="dxa"/>
            <w:gridSpan w:val="2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A67E19">
        <w:trPr>
          <w:trHeight w:val="455"/>
        </w:trPr>
        <w:tc>
          <w:tcPr>
            <w:tcW w:w="6637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color w:val="000000"/>
                <w:sz w:val="32"/>
                <w:szCs w:val="32"/>
                <w:cs/>
              </w:rPr>
              <w:t>กรรมการ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5.1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การประกันคุณภาพและการตรวจสอบคุณภาพ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vAlign w:val="center"/>
          </w:tcPr>
          <w:p w:rsidR="00703D5B" w:rsidRPr="00213B3B" w:rsidRDefault="00703D5B" w:rsidP="00A67E19">
            <w:pPr>
              <w:rPr>
                <w:rFonts w:ascii="Angsana New" w:hAnsi="Angsana New"/>
                <w:b/>
                <w:bCs/>
                <w:sz w:val="32"/>
                <w:szCs w:val="32"/>
                <w:highlight w:val="yellow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ตัวบ่งชี้  </w:t>
            </w:r>
            <w:r w:rsidRPr="00213B3B">
              <w:rPr>
                <w:rFonts w:ascii="Angsana New" w:hAnsi="Angsana New"/>
                <w:sz w:val="32"/>
                <w:szCs w:val="32"/>
              </w:rPr>
              <w:t xml:space="preserve">5.2  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ประสิทธิผลในการดำเนินงานประกันคุณภาพของหน่วยงาน</w:t>
            </w:r>
          </w:p>
        </w:tc>
        <w:tc>
          <w:tcPr>
            <w:tcW w:w="1226" w:type="dxa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  <w:tc>
          <w:tcPr>
            <w:tcW w:w="1227" w:type="dxa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Cs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Cs/>
                <w:color w:val="000000"/>
                <w:sz w:val="32"/>
                <w:szCs w:val="32"/>
              </w:rPr>
              <w:t xml:space="preserve">5.00 </w:t>
            </w:r>
          </w:p>
        </w:tc>
      </w:tr>
      <w:tr w:rsidR="00703D5B" w:rsidRPr="00213B3B" w:rsidTr="00A67E19">
        <w:trPr>
          <w:trHeight w:val="455"/>
        </w:trPr>
        <w:tc>
          <w:tcPr>
            <w:tcW w:w="663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 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 [</w:t>
            </w:r>
            <w:r>
              <w:rPr>
                <w:rFonts w:ascii="Angsana New" w:hAnsi="Angsana New"/>
                <w:b/>
                <w:bCs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 ตัวบ่งชี้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]</w:t>
            </w:r>
          </w:p>
        </w:tc>
        <w:tc>
          <w:tcPr>
            <w:tcW w:w="1226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A67E19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1227" w:type="dxa"/>
            <w:shd w:val="clear" w:color="auto" w:fill="F2F2F2" w:themeFill="background1" w:themeFillShade="F2"/>
            <w:vAlign w:val="center"/>
          </w:tcPr>
          <w:p w:rsidR="00703D5B" w:rsidRPr="00213B3B" w:rsidRDefault="00703D5B" w:rsidP="00664913">
            <w:pPr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</w:tr>
    </w:tbl>
    <w:p w:rsidR="00853855" w:rsidRPr="00213B3B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853855" w:rsidRDefault="0085385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213B3B" w:rsidRPr="00213B3B" w:rsidRDefault="00213B3B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</w:p>
    <w:p w:rsidR="00117FF5" w:rsidRPr="00213B3B" w:rsidRDefault="00117FF5" w:rsidP="00117FF5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lastRenderedPageBreak/>
        <w:t xml:space="preserve">สรุปผลการประเมินคุณภาพการศึกษาภายใน ปีการศึกษา </w:t>
      </w:r>
      <w:r w:rsidRPr="00213B3B">
        <w:rPr>
          <w:rFonts w:ascii="Angsana New" w:hAnsi="Angsana New"/>
          <w:b/>
          <w:bCs/>
          <w:sz w:val="32"/>
          <w:szCs w:val="32"/>
        </w:rPr>
        <w:t>256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3</w:t>
      </w:r>
    </w:p>
    <w:tbl>
      <w:tblPr>
        <w:tblW w:w="90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00" w:firstRow="0" w:lastRow="0" w:firstColumn="0" w:lastColumn="0" w:noHBand="0" w:noVBand="1"/>
      </w:tblPr>
      <w:tblGrid>
        <w:gridCol w:w="4210"/>
        <w:gridCol w:w="916"/>
        <w:gridCol w:w="874"/>
        <w:gridCol w:w="955"/>
        <w:gridCol w:w="1078"/>
        <w:gridCol w:w="1032"/>
      </w:tblGrid>
      <w:tr w:rsidR="00117FF5" w:rsidRPr="00213B3B" w:rsidTr="00213B3B">
        <w:trPr>
          <w:trHeight w:val="532"/>
          <w:jc w:val="center"/>
        </w:trPr>
        <w:tc>
          <w:tcPr>
            <w:tcW w:w="4210" w:type="dxa"/>
            <w:vMerge w:val="restart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</w:p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องค์ประกอบ</w:t>
            </w:r>
          </w:p>
        </w:tc>
        <w:tc>
          <w:tcPr>
            <w:tcW w:w="4855" w:type="dxa"/>
            <w:gridSpan w:val="5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ผลการประเมิน</w:t>
            </w:r>
          </w:p>
        </w:tc>
      </w:tr>
      <w:tr w:rsidR="00117FF5" w:rsidRPr="00213B3B" w:rsidTr="00BF1465">
        <w:trPr>
          <w:trHeight w:val="710"/>
          <w:jc w:val="center"/>
        </w:trPr>
        <w:tc>
          <w:tcPr>
            <w:tcW w:w="4210" w:type="dxa"/>
            <w:vMerge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</w:p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จำนวน</w:t>
            </w:r>
          </w:p>
          <w:p w:rsidR="00117FF5" w:rsidRPr="00213B3B" w:rsidRDefault="00117FF5" w:rsidP="00BF1465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ตนเอง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กรรมการ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ind w:left="-128" w:right="-96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color w:val="000000"/>
                <w:sz w:val="32"/>
                <w:szCs w:val="32"/>
                <w:cs/>
              </w:rPr>
              <w:t>ระดับคุณภาพ</w:t>
            </w:r>
          </w:p>
        </w:tc>
      </w:tr>
      <w:tr w:rsidR="00117FF5" w:rsidRPr="00213B3B" w:rsidTr="00213B3B">
        <w:trPr>
          <w:trHeight w:val="821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1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 xml:space="preserve">. ปรัชญา ปณิธาน วัตถุประสงค์ </w:t>
            </w:r>
          </w:p>
          <w:p w:rsidR="00117FF5" w:rsidRPr="00213B3B" w:rsidRDefault="00117FF5" w:rsidP="00A67E19">
            <w:pPr>
              <w:ind w:right="-43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และแผนการดำเนินการ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411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ภาระงานหลัก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6D008A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3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396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3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การบริหารและการจัดการ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6</w:t>
            </w:r>
          </w:p>
        </w:tc>
        <w:tc>
          <w:tcPr>
            <w:tcW w:w="874" w:type="dxa"/>
            <w:vAlign w:val="center"/>
          </w:tcPr>
          <w:p w:rsidR="00117FF5" w:rsidRPr="00213B3B" w:rsidRDefault="006D008A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6C6452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/>
                <w:sz w:val="32"/>
                <w:szCs w:val="32"/>
              </w:rPr>
              <w:t>4.83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4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การเงินและงบประมาณ</w:t>
            </w:r>
          </w:p>
        </w:tc>
        <w:tc>
          <w:tcPr>
            <w:tcW w:w="916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shd w:val="clear" w:color="auto" w:fill="FFFFFF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FFFFFF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83"/>
          <w:jc w:val="center"/>
        </w:trPr>
        <w:tc>
          <w:tcPr>
            <w:tcW w:w="4210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</w:t>
            </w:r>
            <w:r w:rsidRPr="00213B3B">
              <w:rPr>
                <w:rFonts w:ascii="Angsana New" w:hAnsi="Angsana New"/>
                <w:sz w:val="32"/>
                <w:szCs w:val="32"/>
                <w:cs/>
              </w:rPr>
              <w:t>. ระบบ และกลไกการประกันคุณภาพ</w:t>
            </w:r>
          </w:p>
        </w:tc>
        <w:tc>
          <w:tcPr>
            <w:tcW w:w="916" w:type="dxa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2</w:t>
            </w:r>
          </w:p>
        </w:tc>
        <w:tc>
          <w:tcPr>
            <w:tcW w:w="874" w:type="dxa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955" w:type="dxa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213B3B">
              <w:rPr>
                <w:rFonts w:ascii="Angsana New" w:hAnsi="Angsana New"/>
                <w:sz w:val="32"/>
                <w:szCs w:val="32"/>
              </w:rPr>
              <w:t>5.00</w:t>
            </w:r>
          </w:p>
        </w:tc>
        <w:tc>
          <w:tcPr>
            <w:tcW w:w="1032" w:type="dxa"/>
            <w:shd w:val="clear" w:color="auto" w:fill="E2EFD9" w:themeFill="accent6" w:themeFillTint="33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</w:rPr>
            </w:pPr>
            <w:r w:rsidRPr="00213B3B">
              <w:rPr>
                <w:rFonts w:ascii="Angsana New" w:hAnsi="Angsana New"/>
                <w:sz w:val="32"/>
                <w:szCs w:val="32"/>
                <w:cs/>
              </w:rPr>
              <w:t>ดีมาก</w:t>
            </w:r>
          </w:p>
        </w:tc>
      </w:tr>
      <w:tr w:rsidR="00117FF5" w:rsidRPr="00213B3B" w:rsidTr="00213B3B">
        <w:trPr>
          <w:trHeight w:val="5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 xml:space="preserve">1 – 5 </w:t>
            </w:r>
          </w:p>
        </w:tc>
        <w:tc>
          <w:tcPr>
            <w:tcW w:w="916" w:type="dxa"/>
            <w:shd w:val="clear" w:color="auto" w:fill="auto"/>
            <w:vAlign w:val="center"/>
          </w:tcPr>
          <w:p w:rsidR="00117FF5" w:rsidRPr="00213B3B" w:rsidRDefault="006D008A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15</w:t>
            </w:r>
          </w:p>
        </w:tc>
        <w:tc>
          <w:tcPr>
            <w:tcW w:w="874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  <w:cs/>
              </w:rPr>
            </w:pP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คะแนนถ่วงน้ำหนักรวมองค์ประกอบที่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B64248" w:rsidP="00532FCE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75</w:t>
            </w:r>
            <w:r w:rsidR="00117FF5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955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464E4" w:rsidP="006C6452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7</w:t>
            </w:r>
            <w:r w:rsidR="006C6452">
              <w:rPr>
                <w:rFonts w:ascii="Angsana New" w:hAnsi="Angsana New"/>
                <w:b/>
                <w:bCs/>
                <w:sz w:val="32"/>
                <w:szCs w:val="32"/>
              </w:rPr>
              <w:t>4</w:t>
            </w:r>
            <w:r w:rsidR="00D51E73" w:rsidRPr="00213B3B">
              <w:rPr>
                <w:rFonts w:ascii="Angsana New" w:hAnsi="Angsana New"/>
                <w:b/>
                <w:bCs/>
                <w:sz w:val="32"/>
                <w:szCs w:val="32"/>
              </w:rPr>
              <w:t>.00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jc w:val="center"/>
              <w:rPr>
                <w:rFonts w:ascii="Angsana New" w:hAnsi="Angsana New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117FF5" w:rsidRPr="00213B3B" w:rsidTr="00213B3B">
        <w:trPr>
          <w:trHeight w:val="67"/>
          <w:jc w:val="center"/>
        </w:trPr>
        <w:tc>
          <w:tcPr>
            <w:tcW w:w="4210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 xml:space="preserve">คะแนนเฉลี่ยองค์ประกอบที่ </w:t>
            </w:r>
            <w:r w:rsidRPr="00213B3B">
              <w:rPr>
                <w:rFonts w:ascii="Angsana New" w:hAnsi="Angsana New"/>
                <w:b/>
                <w:bCs/>
                <w:sz w:val="32"/>
                <w:szCs w:val="32"/>
              </w:rPr>
              <w:t>1- 5</w:t>
            </w:r>
          </w:p>
        </w:tc>
        <w:tc>
          <w:tcPr>
            <w:tcW w:w="916" w:type="dxa"/>
            <w:shd w:val="clear" w:color="auto" w:fill="F2F2F2" w:themeFill="background1" w:themeFillShade="F2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color w:val="000000"/>
                <w:sz w:val="32"/>
                <w:szCs w:val="32"/>
                <w:cs/>
              </w:rPr>
            </w:pPr>
          </w:p>
        </w:tc>
        <w:tc>
          <w:tcPr>
            <w:tcW w:w="874" w:type="dxa"/>
            <w:shd w:val="clear" w:color="auto" w:fill="auto"/>
            <w:vAlign w:val="center"/>
          </w:tcPr>
          <w:p w:rsidR="00117FF5" w:rsidRPr="00213B3B" w:rsidRDefault="00B64248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5.00</w:t>
            </w:r>
          </w:p>
        </w:tc>
        <w:tc>
          <w:tcPr>
            <w:tcW w:w="955" w:type="dxa"/>
            <w:shd w:val="clear" w:color="auto" w:fill="auto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  <w:tc>
          <w:tcPr>
            <w:tcW w:w="1078" w:type="dxa"/>
            <w:shd w:val="clear" w:color="auto" w:fill="E2EFD9" w:themeFill="accent6" w:themeFillTint="33"/>
            <w:vAlign w:val="center"/>
          </w:tcPr>
          <w:p w:rsidR="00117FF5" w:rsidRPr="00213B3B" w:rsidRDefault="001464E4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</w:rPr>
            </w:pPr>
            <w:r>
              <w:rPr>
                <w:rFonts w:ascii="Angsana New" w:hAnsi="Angsana New"/>
                <w:b/>
                <w:bCs/>
                <w:sz w:val="32"/>
                <w:szCs w:val="32"/>
              </w:rPr>
              <w:t>4.93</w:t>
            </w:r>
          </w:p>
        </w:tc>
        <w:tc>
          <w:tcPr>
            <w:tcW w:w="1032" w:type="dxa"/>
            <w:shd w:val="clear" w:color="auto" w:fill="E2EFD9" w:themeFill="accent6" w:themeFillTint="33"/>
            <w:vAlign w:val="center"/>
          </w:tcPr>
          <w:p w:rsidR="00117FF5" w:rsidRPr="00213B3B" w:rsidRDefault="00117FF5" w:rsidP="00A67E19">
            <w:pPr>
              <w:tabs>
                <w:tab w:val="left" w:pos="1134"/>
              </w:tabs>
              <w:ind w:right="-1"/>
              <w:jc w:val="center"/>
              <w:rPr>
                <w:rFonts w:ascii="Angsana New" w:hAnsi="Angsana New"/>
                <w:b/>
                <w:bCs/>
                <w:sz w:val="32"/>
                <w:szCs w:val="32"/>
                <w:cs/>
              </w:rPr>
            </w:pPr>
            <w:r w:rsidRPr="00213B3B">
              <w:rPr>
                <w:rFonts w:ascii="Angsana New" w:hAnsi="Angsana New"/>
                <w:b/>
                <w:bCs/>
                <w:sz w:val="32"/>
                <w:szCs w:val="32"/>
                <w:cs/>
              </w:rPr>
              <w:t>ดีมาก</w:t>
            </w:r>
          </w:p>
        </w:tc>
      </w:tr>
    </w:tbl>
    <w:p w:rsidR="00B71B68" w:rsidRPr="00213B3B" w:rsidRDefault="00B71B68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7416B2" w:rsidRDefault="007416B2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  <w:r w:rsidRPr="00213B3B">
        <w:rPr>
          <w:rFonts w:ascii="Angsana New" w:hAnsi="Angsana New"/>
          <w:b/>
          <w:bCs/>
          <w:sz w:val="32"/>
          <w:szCs w:val="32"/>
          <w:cs/>
        </w:rPr>
        <w:t xml:space="preserve">สรุปผลการดำเนินงาน ปีการศึกษา </w:t>
      </w:r>
      <w:r w:rsidR="00FD2221" w:rsidRPr="00213B3B">
        <w:rPr>
          <w:rFonts w:ascii="Angsana New" w:hAnsi="Angsana New"/>
          <w:b/>
          <w:bCs/>
          <w:sz w:val="32"/>
          <w:szCs w:val="32"/>
        </w:rPr>
        <w:t>2563</w:t>
      </w:r>
    </w:p>
    <w:p w:rsidR="00F75411" w:rsidRPr="00213B3B" w:rsidRDefault="00F75411" w:rsidP="007416B2">
      <w:pPr>
        <w:ind w:right="-29"/>
        <w:rPr>
          <w:rFonts w:ascii="Angsana New" w:hAnsi="Angsana New"/>
          <w:b/>
          <w:bCs/>
          <w:sz w:val="32"/>
          <w:szCs w:val="32"/>
        </w:rPr>
      </w:pPr>
    </w:p>
    <w:p w:rsidR="00BF1465" w:rsidRPr="00F75FB6" w:rsidRDefault="00F75411" w:rsidP="00BF146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</w:t>
      </w:r>
      <w:r w:rsidR="00BF1465" w:rsidRPr="00F75FB6">
        <w:rPr>
          <w:rFonts w:ascii="Angsana New" w:hAnsi="Angsana New"/>
          <w:b/>
          <w:bCs/>
          <w:sz w:val="32"/>
          <w:szCs w:val="32"/>
          <w:cs/>
        </w:rPr>
        <w:t xml:space="preserve">จุดเด่น </w:t>
      </w:r>
    </w:p>
    <w:p w:rsidR="00BF1465" w:rsidRDefault="00BF1465" w:rsidP="00BF1465">
      <w:pPr>
        <w:ind w:right="-29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</w:t>
      </w:r>
      <w:r>
        <w:rPr>
          <w:rFonts w:ascii="Angsana New" w:hAnsi="Angsana New"/>
          <w:sz w:val="32"/>
          <w:szCs w:val="32"/>
          <w:cs/>
        </w:rPr>
        <w:tab/>
      </w:r>
      <w:r>
        <w:rPr>
          <w:rFonts w:ascii="Angsana New" w:hAnsi="Angsana New" w:hint="cs"/>
          <w:sz w:val="32"/>
          <w:szCs w:val="32"/>
          <w:cs/>
        </w:rPr>
        <w:t>สำนักพัฒนาวินัยนักศึกษา มีกิจกรรม/โครงการตามภารกิจหลักมีที่มีความสอดคล้องกับนโยบายของมหาวิทยาลัยทางด้านการพัฒนานักศึกษา และเน้นกระบวนการการมีส่วนร่วมของบุคลากร คณาจารย์ รวมทั้งมีการกำหนดระบบและกลไกในการดำเนินงานอ</w:t>
      </w:r>
      <w:r>
        <w:rPr>
          <w:rFonts w:ascii="Angsana New" w:hAnsi="Angsana New" w:hint="cs"/>
          <w:sz w:val="32"/>
          <w:szCs w:val="32"/>
          <w:cs/>
        </w:rPr>
        <w:t>ย่างชัดเจน จึงส่งผลให้การจัดเก็บ</w:t>
      </w:r>
      <w:r>
        <w:rPr>
          <w:rFonts w:ascii="Angsana New" w:hAnsi="Angsana New" w:hint="cs"/>
          <w:sz w:val="32"/>
          <w:szCs w:val="32"/>
          <w:cs/>
        </w:rPr>
        <w:t xml:space="preserve">เอกสารและการรายงานผลได้เป็นอย่างดี </w:t>
      </w:r>
    </w:p>
    <w:p w:rsidR="00BF1465" w:rsidRPr="00F75FB6" w:rsidRDefault="00BF1465" w:rsidP="00BF1465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BF1465" w:rsidRPr="00F75FB6" w:rsidRDefault="00BF1465" w:rsidP="00BF1465">
      <w:pPr>
        <w:shd w:val="clear" w:color="auto" w:fill="F2F2F2" w:themeFill="background1" w:themeFillShade="F2"/>
        <w:ind w:right="-29"/>
        <w:rPr>
          <w:rFonts w:ascii="Angsana New" w:hAnsi="Angsana New"/>
          <w:b/>
          <w:bCs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ข้อสังเกต</w:t>
      </w:r>
    </w:p>
    <w:p w:rsidR="00BF1465" w:rsidRDefault="00BF1465" w:rsidP="00BF1465">
      <w:pPr>
        <w:ind w:right="-29" w:firstLine="720"/>
        <w:jc w:val="thaiDistribute"/>
        <w:rPr>
          <w:rFonts w:ascii="Angsana New" w:hAnsi="Angsana New" w:hint="cs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>กิจกรรม/โครงงานส่วนใหญ่ของสำนักงานพัฒนาวินัยนักศึกษา มีลักษณะการบริการวิชาการแก่สังคมแบบให้เปล่า และดูแลความปลอดภัยและความเรียบร้อยของนักศึกษา</w:t>
      </w:r>
    </w:p>
    <w:p w:rsidR="00BF1465" w:rsidRPr="00F75FB6" w:rsidRDefault="00BF1465" w:rsidP="00BF1465">
      <w:pPr>
        <w:ind w:right="-29"/>
        <w:jc w:val="thaiDistribute"/>
        <w:rPr>
          <w:rFonts w:ascii="Angsana New" w:hAnsi="Angsana New"/>
          <w:sz w:val="32"/>
          <w:szCs w:val="32"/>
        </w:rPr>
      </w:pPr>
    </w:p>
    <w:p w:rsidR="00BF1465" w:rsidRPr="00F75FB6" w:rsidRDefault="00BF1465" w:rsidP="00BF1465">
      <w:pPr>
        <w:shd w:val="clear" w:color="auto" w:fill="F2F2F2" w:themeFill="background1" w:themeFillShade="F2"/>
        <w:ind w:right="-29"/>
        <w:rPr>
          <w:rFonts w:ascii="Angsana New" w:hAnsi="Angsana New"/>
          <w:sz w:val="32"/>
          <w:szCs w:val="32"/>
        </w:rPr>
      </w:pPr>
      <w:r w:rsidRPr="00F75FB6">
        <w:rPr>
          <w:rFonts w:ascii="Angsana New" w:hAnsi="Angsana New"/>
          <w:b/>
          <w:bCs/>
          <w:sz w:val="32"/>
          <w:szCs w:val="32"/>
          <w:cs/>
        </w:rPr>
        <w:t>ข้อเสนอแนะเพื่อการพัฒนา</w:t>
      </w:r>
    </w:p>
    <w:p w:rsidR="006A21B9" w:rsidRPr="00C8049D" w:rsidRDefault="00BF1465" w:rsidP="00C8049D">
      <w:pPr>
        <w:ind w:hanging="3"/>
        <w:jc w:val="thaiDistribute"/>
        <w:rPr>
          <w:rFonts w:eastAsia="Sarabun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>
        <w:rPr>
          <w:rFonts w:eastAsia="Sarabun" w:hint="cs"/>
          <w:sz w:val="32"/>
          <w:szCs w:val="32"/>
          <w:cs/>
        </w:rPr>
        <w:t xml:space="preserve"> </w:t>
      </w:r>
      <w:r>
        <w:rPr>
          <w:rFonts w:eastAsia="Sarabun"/>
          <w:sz w:val="32"/>
          <w:szCs w:val="32"/>
          <w:cs/>
        </w:rPr>
        <w:tab/>
      </w:r>
      <w:r>
        <w:rPr>
          <w:rFonts w:eastAsia="Sarabun" w:hint="cs"/>
          <w:sz w:val="32"/>
          <w:szCs w:val="32"/>
          <w:cs/>
        </w:rPr>
        <w:t>สำนักงานพัฒนาวินัยนักศึกษา เพิ่มเครือข่ายทางสังคมเพื่อพัฒนาความร่วมมือระหว่างองค์กรทั้งภายในมหาวิทยาลัยและภายนอกมหาวิทยาลัย เพื่อให้สอดคล้องกับสถานการณ์การเปลี่ยนแปลงและเพิ่มพันธมิตรตามภารกิจหลักของสำนักงานฯ มากยิ่งขึ้น</w:t>
      </w:r>
      <w:bookmarkStart w:id="0" w:name="_GoBack"/>
      <w:bookmarkEnd w:id="0"/>
    </w:p>
    <w:sectPr w:rsidR="006A21B9" w:rsidRPr="00C8049D" w:rsidSect="007A2584">
      <w:headerReference w:type="default" r:id="rId9"/>
      <w:footerReference w:type="default" r:id="rId10"/>
      <w:footerReference w:type="first" r:id="rId11"/>
      <w:pgSz w:w="11906" w:h="16838" w:code="9"/>
      <w:pgMar w:top="1170" w:right="1440" w:bottom="1440" w:left="1440" w:header="706" w:footer="59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4E44" w:rsidRDefault="00E04E44" w:rsidP="00853855">
      <w:r>
        <w:separator/>
      </w:r>
    </w:p>
  </w:endnote>
  <w:endnote w:type="continuationSeparator" w:id="0">
    <w:p w:rsidR="00E04E44" w:rsidRDefault="00E04E44" w:rsidP="00853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01000007" w:usb1="00000002" w:usb2="00000000" w:usb3="00000000" w:csb0="0001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arabun">
    <w:altName w:val="Times New Roman"/>
    <w:charset w:val="00"/>
    <w:family w:val="auto"/>
    <w:pitch w:val="default"/>
  </w:font>
  <w:font w:name="TH Niramit AS">
    <w:altName w:val="Browallia New"/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C8049D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2068140906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853855" w:rsidRPr="00213B3B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ปีการศึกษา </w:t>
        </w:r>
        <w:r w:rsidR="00FD2221" w:rsidRPr="00213B3B">
          <w:rPr>
            <w:rFonts w:ascii="Angsana New" w:hAnsi="Angsana New"/>
            <w:noProof/>
            <w:color w:val="7F7F7F" w:themeColor="background1" w:themeShade="7F"/>
            <w:sz w:val="28"/>
          </w:rPr>
          <w:t>2563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53855" w:rsidRDefault="00C8049D" w:rsidP="00853855">
    <w:pPr>
      <w:pStyle w:val="Footer"/>
      <w:jc w:val="right"/>
    </w:pPr>
    <w:sdt>
      <w:sdtPr>
        <w:rPr>
          <w:rFonts w:ascii="Angsana New" w:hAnsi="Angsana New"/>
          <w:noProof/>
          <w:color w:val="7F7F7F" w:themeColor="background1" w:themeShade="7F"/>
          <w:sz w:val="28"/>
        </w:rPr>
        <w:alias w:val="บริษัท"/>
        <w:id w:val="-138043105"/>
        <w:dataBinding w:prefixMappings="xmlns:ns0='http://schemas.openxmlformats.org/officeDocument/2006/extended-properties'" w:xpath="/ns0:Properties[1]/ns0:Company[1]" w:storeItemID="{6668398D-A668-4E3E-A5EB-62B293D839F1}"/>
        <w:text/>
      </w:sdtPr>
      <w:sdtEndPr/>
      <w:sdtContent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 xml:space="preserve">รายงานผลการประเมินคุณภาพการศึกษาภายใน หน่วยงานสนับสนุนการศึกษา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</w:rPr>
          <w:t xml:space="preserve">| </w:t>
        </w:r>
        <w:r w:rsidR="00FD2221" w:rsidRPr="001A52F7">
          <w:rPr>
            <w:rFonts w:ascii="Angsana New" w:hAnsi="Angsana New"/>
            <w:noProof/>
            <w:color w:val="7F7F7F" w:themeColor="background1" w:themeShade="7F"/>
            <w:sz w:val="28"/>
            <w:cs/>
          </w:rPr>
          <w:t>ปีการศึกษา 2563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4E44" w:rsidRDefault="00E04E44" w:rsidP="00853855">
      <w:r>
        <w:separator/>
      </w:r>
    </w:p>
  </w:footnote>
  <w:footnote w:type="continuationSeparator" w:id="0">
    <w:p w:rsidR="00E04E44" w:rsidRDefault="00E04E44" w:rsidP="008538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69485959"/>
      <w:docPartObj>
        <w:docPartGallery w:val="Page Numbers (Top of Page)"/>
        <w:docPartUnique/>
      </w:docPartObj>
    </w:sdtPr>
    <w:sdtEndPr>
      <w:rPr>
        <w:rFonts w:ascii="TH Niramit AS" w:hAnsi="TH Niramit AS" w:cs="TH Niramit AS"/>
        <w:noProof/>
        <w:sz w:val="28"/>
      </w:rPr>
    </w:sdtEndPr>
    <w:sdtContent>
      <w:p w:rsidR="00853855" w:rsidRPr="00853855" w:rsidRDefault="00853855">
        <w:pPr>
          <w:pStyle w:val="Header"/>
          <w:jc w:val="right"/>
          <w:rPr>
            <w:rFonts w:ascii="TH Niramit AS" w:hAnsi="TH Niramit AS" w:cs="TH Niramit AS"/>
            <w:sz w:val="28"/>
          </w:rPr>
        </w:pPr>
        <w:r w:rsidRPr="00853855">
          <w:rPr>
            <w:rFonts w:ascii="TH Niramit AS" w:hAnsi="TH Niramit AS" w:cs="TH Niramit AS"/>
            <w:sz w:val="28"/>
          </w:rPr>
          <w:fldChar w:fldCharType="begin"/>
        </w:r>
        <w:r w:rsidRPr="00853855">
          <w:rPr>
            <w:rFonts w:ascii="TH Niramit AS" w:hAnsi="TH Niramit AS" w:cs="TH Niramit AS"/>
            <w:sz w:val="28"/>
          </w:rPr>
          <w:instrText xml:space="preserve"> PAGE   \* MERGEFORMAT </w:instrText>
        </w:r>
        <w:r w:rsidRPr="00853855">
          <w:rPr>
            <w:rFonts w:ascii="TH Niramit AS" w:hAnsi="TH Niramit AS" w:cs="TH Niramit AS"/>
            <w:sz w:val="28"/>
          </w:rPr>
          <w:fldChar w:fldCharType="separate"/>
        </w:r>
        <w:r w:rsidR="00C8049D">
          <w:rPr>
            <w:rFonts w:ascii="TH Niramit AS" w:hAnsi="TH Niramit AS" w:cs="TH Niramit AS"/>
            <w:noProof/>
            <w:sz w:val="28"/>
          </w:rPr>
          <w:t>2</w:t>
        </w:r>
        <w:r w:rsidRPr="00853855">
          <w:rPr>
            <w:rFonts w:ascii="TH Niramit AS" w:hAnsi="TH Niramit AS" w:cs="TH Niramit AS"/>
            <w:noProof/>
            <w:sz w:val="28"/>
          </w:rPr>
          <w:fldChar w:fldCharType="end"/>
        </w:r>
      </w:p>
    </w:sdtContent>
  </w:sdt>
  <w:p w:rsidR="00853855" w:rsidRDefault="0085385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500CB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292742"/>
    <w:multiLevelType w:val="hybridMultilevel"/>
    <w:tmpl w:val="14264C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3E2490"/>
    <w:multiLevelType w:val="hybridMultilevel"/>
    <w:tmpl w:val="4B1ABA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4B4C"/>
    <w:rsid w:val="00020839"/>
    <w:rsid w:val="00050383"/>
    <w:rsid w:val="000A0E8D"/>
    <w:rsid w:val="000A669B"/>
    <w:rsid w:val="000F2080"/>
    <w:rsid w:val="00103023"/>
    <w:rsid w:val="00117FF5"/>
    <w:rsid w:val="001464E4"/>
    <w:rsid w:val="0017324A"/>
    <w:rsid w:val="001A52F7"/>
    <w:rsid w:val="001E1DA0"/>
    <w:rsid w:val="001E67D9"/>
    <w:rsid w:val="002001D7"/>
    <w:rsid w:val="00213B3B"/>
    <w:rsid w:val="00297EBD"/>
    <w:rsid w:val="00297F85"/>
    <w:rsid w:val="002A637B"/>
    <w:rsid w:val="002F5AC2"/>
    <w:rsid w:val="002F6188"/>
    <w:rsid w:val="00423AD0"/>
    <w:rsid w:val="004A10FC"/>
    <w:rsid w:val="00525697"/>
    <w:rsid w:val="00532FCE"/>
    <w:rsid w:val="00544F73"/>
    <w:rsid w:val="00585106"/>
    <w:rsid w:val="00595D4F"/>
    <w:rsid w:val="005F072E"/>
    <w:rsid w:val="00605D65"/>
    <w:rsid w:val="006146BE"/>
    <w:rsid w:val="006711C0"/>
    <w:rsid w:val="00680B57"/>
    <w:rsid w:val="0068465A"/>
    <w:rsid w:val="006A21B9"/>
    <w:rsid w:val="006C6452"/>
    <w:rsid w:val="006D008A"/>
    <w:rsid w:val="006F4A59"/>
    <w:rsid w:val="00703D5B"/>
    <w:rsid w:val="00721FE5"/>
    <w:rsid w:val="007372BD"/>
    <w:rsid w:val="007416B2"/>
    <w:rsid w:val="00757A0E"/>
    <w:rsid w:val="00785FDF"/>
    <w:rsid w:val="007A2584"/>
    <w:rsid w:val="007B7F5E"/>
    <w:rsid w:val="00807378"/>
    <w:rsid w:val="008146EA"/>
    <w:rsid w:val="0083398F"/>
    <w:rsid w:val="00837B0C"/>
    <w:rsid w:val="00853855"/>
    <w:rsid w:val="0088019C"/>
    <w:rsid w:val="00881C87"/>
    <w:rsid w:val="008A251F"/>
    <w:rsid w:val="008B5209"/>
    <w:rsid w:val="008E0FC5"/>
    <w:rsid w:val="008F25F3"/>
    <w:rsid w:val="008F791E"/>
    <w:rsid w:val="00931FD8"/>
    <w:rsid w:val="00945780"/>
    <w:rsid w:val="009460B8"/>
    <w:rsid w:val="00960201"/>
    <w:rsid w:val="00985995"/>
    <w:rsid w:val="00A07475"/>
    <w:rsid w:val="00A24448"/>
    <w:rsid w:val="00A3672C"/>
    <w:rsid w:val="00A37261"/>
    <w:rsid w:val="00AA45D9"/>
    <w:rsid w:val="00AC0EDF"/>
    <w:rsid w:val="00AD2705"/>
    <w:rsid w:val="00B03B3C"/>
    <w:rsid w:val="00B30EE6"/>
    <w:rsid w:val="00B64248"/>
    <w:rsid w:val="00B71B68"/>
    <w:rsid w:val="00B967AB"/>
    <w:rsid w:val="00BC6273"/>
    <w:rsid w:val="00BC6E63"/>
    <w:rsid w:val="00BF1465"/>
    <w:rsid w:val="00BF4739"/>
    <w:rsid w:val="00C21A1F"/>
    <w:rsid w:val="00C25E77"/>
    <w:rsid w:val="00C30654"/>
    <w:rsid w:val="00C8049D"/>
    <w:rsid w:val="00CC00BB"/>
    <w:rsid w:val="00D26E1E"/>
    <w:rsid w:val="00D37C10"/>
    <w:rsid w:val="00D51E73"/>
    <w:rsid w:val="00D65EEA"/>
    <w:rsid w:val="00D7048C"/>
    <w:rsid w:val="00D87F3F"/>
    <w:rsid w:val="00D9761E"/>
    <w:rsid w:val="00DB1E5C"/>
    <w:rsid w:val="00DB5BA7"/>
    <w:rsid w:val="00DF6D39"/>
    <w:rsid w:val="00E04E44"/>
    <w:rsid w:val="00E05064"/>
    <w:rsid w:val="00E753A1"/>
    <w:rsid w:val="00E767C5"/>
    <w:rsid w:val="00F00585"/>
    <w:rsid w:val="00F34599"/>
    <w:rsid w:val="00F7151E"/>
    <w:rsid w:val="00F72B54"/>
    <w:rsid w:val="00F75411"/>
    <w:rsid w:val="00F76903"/>
    <w:rsid w:val="00F96684"/>
    <w:rsid w:val="00FB0486"/>
    <w:rsid w:val="00FC40CD"/>
    <w:rsid w:val="00FC4B4C"/>
    <w:rsid w:val="00FC6E5B"/>
    <w:rsid w:val="00FD2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4B4C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4">
    <w:name w:val="heading 4"/>
    <w:basedOn w:val="Normal"/>
    <w:next w:val="Normal"/>
    <w:link w:val="Heading4Char"/>
    <w:qFormat/>
    <w:rsid w:val="008B5209"/>
    <w:pPr>
      <w:keepNext/>
      <w:outlineLvl w:val="3"/>
    </w:pPr>
    <w:rPr>
      <w:rFonts w:ascii="Cordia New" w:eastAsia="Cordia New" w:hAnsi="Cordia New" w:cs="FreesiaUPC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8B5209"/>
    <w:rPr>
      <w:rFonts w:ascii="Cordia New" w:eastAsia="Cordia New" w:hAnsi="Cordia New" w:cs="FreesiaUPC"/>
      <w:b/>
      <w:bCs/>
      <w:sz w:val="32"/>
      <w:szCs w:val="32"/>
    </w:rPr>
  </w:style>
  <w:style w:type="table" w:styleId="TableGrid">
    <w:name w:val="Table Grid"/>
    <w:basedOn w:val="TableNormal"/>
    <w:uiPriority w:val="59"/>
    <w:rsid w:val="00117F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Footer">
    <w:name w:val="footer"/>
    <w:basedOn w:val="Normal"/>
    <w:link w:val="FooterChar"/>
    <w:uiPriority w:val="99"/>
    <w:unhideWhenUsed/>
    <w:rsid w:val="008538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53855"/>
    <w:rPr>
      <w:rFonts w:ascii="Times New Roman" w:eastAsia="Times New Roman" w:hAnsi="Times New Roman" w:cs="Angsana New"/>
      <w:sz w:val="24"/>
    </w:rPr>
  </w:style>
  <w:style w:type="paragraph" w:styleId="ListParagraph">
    <w:name w:val="List Paragraph"/>
    <w:basedOn w:val="Normal"/>
    <w:uiPriority w:val="34"/>
    <w:qFormat/>
    <w:rsid w:val="006A21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97F85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F85"/>
    <w:rPr>
      <w:rFonts w:ascii="Tahoma" w:eastAsia="Times New Roman" w:hAnsi="Tahoma" w:cs="Angsana New"/>
      <w:sz w:val="16"/>
      <w:szCs w:val="20"/>
    </w:rPr>
  </w:style>
  <w:style w:type="paragraph" w:customStyle="1" w:styleId="Default">
    <w:name w:val="Default"/>
    <w:rsid w:val="00837B0C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3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รายงานผลการประเมินคุณภาพการศึกษาภายใน หน่วยงานสนับสนุนการศึกษา | ปีการศึกษา 2563</Company>
  <LinksUpToDate>false</LinksUpToDate>
  <CharactersWithSpaces>2934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WIN10</dc:creator>
  <cp:lastModifiedBy>Admin</cp:lastModifiedBy>
  <cp:revision>42</cp:revision>
  <cp:lastPrinted>2020-09-18T01:59:00Z</cp:lastPrinted>
  <dcterms:created xsi:type="dcterms:W3CDTF">2021-10-15T06:01:00Z</dcterms:created>
  <dcterms:modified xsi:type="dcterms:W3CDTF">2021-11-08T09:08:00Z</dcterms:modified>
</cp:coreProperties>
</file>